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DF29" w14:textId="77777777" w:rsidR="00827CED" w:rsidRDefault="00E67877" w:rsidP="0077128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E01AD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>Hapet</w:t>
      </w:r>
      <w:proofErr w:type="spellEnd"/>
      <w:r w:rsidR="006E01AD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E01AD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>Thirrja</w:t>
      </w:r>
      <w:proofErr w:type="spellEnd"/>
      <w:r w:rsidR="006E01AD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E01AD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 w:rsidR="006E01AD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358D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70301F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>obilitete</w:t>
      </w:r>
      <w:proofErr w:type="spellEnd"/>
      <w:r w:rsidR="0070301F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CD358D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70301F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ursa) </w:t>
      </w:r>
      <w:proofErr w:type="spellStart"/>
      <w:r w:rsidR="00CD358D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70301F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>tudent</w:t>
      </w:r>
      <w:r w:rsidR="00C54E5A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="0070301F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>sh</w:t>
      </w:r>
      <w:proofErr w:type="spellEnd"/>
      <w:r w:rsidR="0070301F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3CEA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="000C3CEA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0301F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>UPT-</w:t>
      </w:r>
      <w:proofErr w:type="spellStart"/>
      <w:r w:rsidR="0070301F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54E5A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proofErr w:type="spellEnd"/>
      <w:r w:rsidR="0070301F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1D20376" w14:textId="635F29F1" w:rsidR="0077128F" w:rsidRPr="00827CED" w:rsidRDefault="0070301F" w:rsidP="0077128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C54E5A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proofErr w:type="spellEnd"/>
      <w:r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>kuad</w:t>
      </w:r>
      <w:r w:rsidR="00C54E5A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C54E5A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proofErr w:type="spellEnd"/>
      <w:r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>Marr</w:t>
      </w:r>
      <w:r w:rsidR="00C54E5A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="00211D11"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>veshjes</w:t>
      </w:r>
      <w:proofErr w:type="spellEnd"/>
      <w:r w:rsidRPr="00827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KA1 </w:t>
      </w:r>
    </w:p>
    <w:p w14:paraId="0083B143" w14:textId="47EFC66B" w:rsidR="005235B6" w:rsidRPr="00827CED" w:rsidRDefault="00A66A67" w:rsidP="005235B6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  <w:lang w:val="it-IT"/>
        </w:rPr>
      </w:pPr>
      <w:r w:rsidRPr="00827CED">
        <w:rPr>
          <w:rStyle w:val="Strong"/>
          <w:rFonts w:ascii="Times New Roman" w:hAnsi="Times New Roman" w:cs="Times New Roman"/>
          <w:sz w:val="24"/>
          <w:szCs w:val="24"/>
          <w:lang w:val="it-IT"/>
        </w:rPr>
        <w:t>në</w:t>
      </w:r>
      <w:r w:rsidR="0077128F" w:rsidRPr="00827CED">
        <w:rPr>
          <w:rStyle w:val="Strong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235B6" w:rsidRPr="00827CED">
        <w:rPr>
          <w:rFonts w:ascii="Times New Roman" w:hAnsi="Times New Roman" w:cs="Times New Roman"/>
          <w:b/>
          <w:bCs/>
          <w:sz w:val="24"/>
          <w:szCs w:val="24"/>
        </w:rPr>
        <w:t xml:space="preserve">University of Westminster, </w:t>
      </w:r>
      <w:proofErr w:type="spellStart"/>
      <w:r w:rsidR="005235B6" w:rsidRPr="00827CED">
        <w:rPr>
          <w:rFonts w:ascii="Times New Roman" w:hAnsi="Times New Roman" w:cs="Times New Roman"/>
          <w:b/>
          <w:bCs/>
          <w:sz w:val="24"/>
          <w:szCs w:val="24"/>
        </w:rPr>
        <w:t>Angli</w:t>
      </w:r>
      <w:proofErr w:type="spellEnd"/>
    </w:p>
    <w:p w14:paraId="26CA5CD1" w14:textId="4502C255" w:rsidR="005235B6" w:rsidRPr="00827CED" w:rsidRDefault="006E01AD" w:rsidP="005235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  <w:proofErr w:type="spellStart"/>
      <w:r w:rsidRPr="00827CED">
        <w:rPr>
          <w:rFonts w:ascii="Times New Roman" w:eastAsia="Times New Roman" w:hAnsi="Times New Roman" w:cs="Times New Roman"/>
        </w:rPr>
        <w:t>Në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kuadër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të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4005D" w:rsidRPr="00827CED">
        <w:rPr>
          <w:rFonts w:ascii="Times New Roman" w:eastAsia="Times New Roman" w:hAnsi="Times New Roman" w:cs="Times New Roman"/>
        </w:rPr>
        <w:t>M</w:t>
      </w:r>
      <w:r w:rsidR="0070301F" w:rsidRPr="00827CED">
        <w:rPr>
          <w:rFonts w:ascii="Times New Roman" w:eastAsia="Times New Roman" w:hAnsi="Times New Roman" w:cs="Times New Roman"/>
        </w:rPr>
        <w:t>arr</w:t>
      </w:r>
      <w:r w:rsidR="00C54E5A" w:rsidRPr="00827CED">
        <w:rPr>
          <w:rFonts w:ascii="Times New Roman" w:eastAsia="Times New Roman" w:hAnsi="Times New Roman" w:cs="Times New Roman"/>
        </w:rPr>
        <w:t>ë</w:t>
      </w:r>
      <w:r w:rsidR="00BC4E3C" w:rsidRPr="00827CED">
        <w:rPr>
          <w:rFonts w:ascii="Times New Roman" w:eastAsia="Times New Roman" w:hAnsi="Times New Roman" w:cs="Times New Roman"/>
        </w:rPr>
        <w:t>veshjes</w:t>
      </w:r>
      <w:proofErr w:type="spellEnd"/>
      <w:r w:rsidR="00BC4E3C" w:rsidRPr="00827CED">
        <w:rPr>
          <w:rFonts w:ascii="Times New Roman" w:eastAsia="Times New Roman" w:hAnsi="Times New Roman" w:cs="Times New Roman"/>
        </w:rPr>
        <w:t xml:space="preserve"> KA1 </w:t>
      </w:r>
      <w:proofErr w:type="spellStart"/>
      <w:r w:rsidR="00BC4E3C" w:rsidRPr="00827CED">
        <w:rPr>
          <w:rFonts w:ascii="Times New Roman" w:eastAsia="Times New Roman" w:hAnsi="Times New Roman" w:cs="Times New Roman"/>
        </w:rPr>
        <w:t>bil</w:t>
      </w:r>
      <w:r w:rsidR="000C3CEA" w:rsidRPr="00827CED">
        <w:rPr>
          <w:rFonts w:ascii="Times New Roman" w:eastAsia="Times New Roman" w:hAnsi="Times New Roman" w:cs="Times New Roman"/>
        </w:rPr>
        <w:t>ate</w:t>
      </w:r>
      <w:r w:rsidR="00BC4E3C" w:rsidRPr="00827CED">
        <w:rPr>
          <w:rFonts w:ascii="Times New Roman" w:eastAsia="Times New Roman" w:hAnsi="Times New Roman" w:cs="Times New Roman"/>
        </w:rPr>
        <w:t>rale</w:t>
      </w:r>
      <w:proofErr w:type="spellEnd"/>
      <w:r w:rsidR="00BC4E3C" w:rsidRPr="00827CED">
        <w:rPr>
          <w:rFonts w:ascii="Times New Roman" w:eastAsia="Times New Roman" w:hAnsi="Times New Roman" w:cs="Times New Roman"/>
        </w:rPr>
        <w:t>,</w:t>
      </w:r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është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hapur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thirrja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për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aplikime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për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bursa </w:t>
      </w:r>
      <w:proofErr w:type="spellStart"/>
      <w:r w:rsidRPr="00827CED">
        <w:rPr>
          <w:rFonts w:ascii="Times New Roman" w:eastAsia="Times New Roman" w:hAnsi="Times New Roman" w:cs="Times New Roman"/>
        </w:rPr>
        <w:t>për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mobilitete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për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studentë</w:t>
      </w:r>
      <w:r w:rsidR="00211D11" w:rsidRPr="00827CED">
        <w:rPr>
          <w:rFonts w:ascii="Times New Roman" w:eastAsia="Times New Roman" w:hAnsi="Times New Roman" w:cs="Times New Roman"/>
        </w:rPr>
        <w:t>t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r w:rsidR="000C3CEA" w:rsidRPr="00827CED">
        <w:rPr>
          <w:rFonts w:ascii="Times New Roman" w:eastAsia="Times New Roman" w:hAnsi="Times New Roman" w:cs="Times New Roman"/>
        </w:rPr>
        <w:t>e</w:t>
      </w:r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Universitetit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0301F" w:rsidRPr="00827CED">
        <w:rPr>
          <w:rFonts w:ascii="Times New Roman" w:eastAsia="Times New Roman" w:hAnsi="Times New Roman" w:cs="Times New Roman"/>
        </w:rPr>
        <w:t>Politeknik</w:t>
      </w:r>
      <w:proofErr w:type="spellEnd"/>
      <w:r w:rsidR="0070301F"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të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Tiranës</w:t>
      </w:r>
      <w:proofErr w:type="spellEnd"/>
      <w:r w:rsidR="005235B6" w:rsidRPr="00827CED">
        <w:rPr>
          <w:rFonts w:ascii="Times New Roman" w:eastAsia="Times New Roman" w:hAnsi="Times New Roman" w:cs="Times New Roman"/>
        </w:rPr>
        <w:t>,</w:t>
      </w:r>
      <w:r w:rsidR="005235B6" w:rsidRPr="00827CED">
        <w:rPr>
          <w:rFonts w:ascii="Times New Roman" w:eastAsia="Times New Roman" w:hAnsi="Times New Roman" w:cs="Times New Roman"/>
          <w:lang w:val="it-IT"/>
        </w:rPr>
        <w:t xml:space="preserve"> </w:t>
      </w:r>
      <w:r w:rsidR="005235B6" w:rsidRPr="00E61ECD">
        <w:rPr>
          <w:rFonts w:ascii="Times New Roman" w:eastAsia="Times New Roman" w:hAnsi="Times New Roman" w:cs="Times New Roman"/>
          <w:b/>
          <w:bCs/>
          <w:lang w:val="it-IT"/>
        </w:rPr>
        <w:t>Fakulteti i Teknologjisë së Informacionit</w:t>
      </w:r>
      <w:r w:rsidR="005235B6" w:rsidRPr="00827CED">
        <w:rPr>
          <w:rFonts w:ascii="Times New Roman" w:eastAsia="Times New Roman" w:hAnsi="Times New Roman" w:cs="Times New Roman"/>
          <w:lang w:val="it-IT"/>
        </w:rPr>
        <w:t xml:space="preserve">, në </w:t>
      </w:r>
      <w:r w:rsidR="005235B6" w:rsidRPr="00827CED">
        <w:rPr>
          <w:rFonts w:ascii="Times New Roman" w:hAnsi="Times New Roman" w:cs="Times New Roman"/>
        </w:rPr>
        <w:t>University of Westminster</w:t>
      </w:r>
      <w:r w:rsidR="005235B6" w:rsidRPr="00827CED">
        <w:rPr>
          <w:rStyle w:val="Strong"/>
          <w:rFonts w:ascii="Times New Roman" w:hAnsi="Times New Roman" w:cs="Times New Roman"/>
          <w:b w:val="0"/>
          <w:bCs w:val="0"/>
          <w:lang w:val="it-IT"/>
        </w:rPr>
        <w:t>.</w:t>
      </w:r>
    </w:p>
    <w:p w14:paraId="38BA634F" w14:textId="77777777" w:rsidR="00CB2157" w:rsidRPr="00827CED" w:rsidRDefault="00CB2157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DB667BB" w14:textId="6EAEFB4B" w:rsidR="00F700B6" w:rsidRPr="00827CE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827CED">
        <w:rPr>
          <w:rFonts w:ascii="Times New Roman" w:eastAsia="Times New Roman" w:hAnsi="Times New Roman" w:cs="Times New Roman"/>
          <w:b/>
          <w:bCs/>
        </w:rPr>
        <w:t>Llojet</w:t>
      </w:r>
      <w:proofErr w:type="spellEnd"/>
      <w:r w:rsidRPr="00827CED">
        <w:rPr>
          <w:rFonts w:ascii="Times New Roman" w:eastAsia="Times New Roman" w:hAnsi="Times New Roman" w:cs="Times New Roman"/>
          <w:b/>
          <w:bCs/>
        </w:rPr>
        <w:t xml:space="preserve"> e </w:t>
      </w:r>
      <w:proofErr w:type="spellStart"/>
      <w:r w:rsidRPr="00827CED">
        <w:rPr>
          <w:rFonts w:ascii="Times New Roman" w:eastAsia="Times New Roman" w:hAnsi="Times New Roman" w:cs="Times New Roman"/>
          <w:b/>
          <w:bCs/>
        </w:rPr>
        <w:t>mobilitetit</w:t>
      </w:r>
      <w:proofErr w:type="spellEnd"/>
      <w:r w:rsidRPr="00827CE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  <w:b/>
          <w:bCs/>
        </w:rPr>
        <w:t>përfshijnë</w:t>
      </w:r>
      <w:proofErr w:type="spellEnd"/>
      <w:r w:rsidRPr="00827CED">
        <w:rPr>
          <w:rFonts w:ascii="Times New Roman" w:eastAsia="Times New Roman" w:hAnsi="Times New Roman" w:cs="Times New Roman"/>
          <w:b/>
          <w:bCs/>
        </w:rPr>
        <w:t>:</w:t>
      </w:r>
    </w:p>
    <w:p w14:paraId="19B6526B" w14:textId="68164D7B" w:rsidR="006E01AD" w:rsidRPr="00827CED" w:rsidRDefault="006E01AD" w:rsidP="00827CE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27CED">
        <w:rPr>
          <w:rFonts w:ascii="Times New Roman" w:eastAsia="Times New Roman" w:hAnsi="Times New Roman" w:cs="Times New Roman"/>
        </w:rPr>
        <w:t>Shkëmbimin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827CED">
        <w:rPr>
          <w:rFonts w:ascii="Times New Roman" w:eastAsia="Times New Roman" w:hAnsi="Times New Roman" w:cs="Times New Roman"/>
        </w:rPr>
        <w:t>studentëve</w:t>
      </w:r>
      <w:proofErr w:type="spellEnd"/>
      <w:r w:rsidR="0070301F"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0301F" w:rsidRPr="00827CED">
        <w:rPr>
          <w:rFonts w:ascii="Times New Roman" w:eastAsia="Times New Roman" w:hAnsi="Times New Roman" w:cs="Times New Roman"/>
        </w:rPr>
        <w:t>t</w:t>
      </w:r>
      <w:r w:rsidR="00C54E5A" w:rsidRPr="00827CED">
        <w:rPr>
          <w:rFonts w:ascii="Times New Roman" w:eastAsia="Times New Roman" w:hAnsi="Times New Roman" w:cs="Times New Roman"/>
        </w:rPr>
        <w:t>ë</w:t>
      </w:r>
      <w:proofErr w:type="spellEnd"/>
      <w:r w:rsidR="0070301F"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0301F" w:rsidRPr="00827CED">
        <w:rPr>
          <w:rFonts w:ascii="Times New Roman" w:eastAsia="Times New Roman" w:hAnsi="Times New Roman" w:cs="Times New Roman"/>
        </w:rPr>
        <w:t>nivelit</w:t>
      </w:r>
      <w:proofErr w:type="spellEnd"/>
      <w:r w:rsidR="0070301F" w:rsidRPr="00827CED">
        <w:rPr>
          <w:rFonts w:ascii="Times New Roman" w:eastAsia="Times New Roman" w:hAnsi="Times New Roman" w:cs="Times New Roman"/>
        </w:rPr>
        <w:t xml:space="preserve"> </w:t>
      </w:r>
      <w:r w:rsidR="005235B6" w:rsidRPr="00827CED">
        <w:rPr>
          <w:rFonts w:ascii="Times New Roman" w:eastAsia="Times New Roman" w:hAnsi="Times New Roman" w:cs="Times New Roman"/>
        </w:rPr>
        <w:t>Bachelor</w:t>
      </w:r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për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studime</w:t>
      </w:r>
      <w:proofErr w:type="spellEnd"/>
      <w:r w:rsidR="005C698C" w:rsidRPr="00827CED">
        <w:rPr>
          <w:rFonts w:ascii="Times New Roman" w:eastAsia="Times New Roman" w:hAnsi="Times New Roman" w:cs="Times New Roman"/>
        </w:rPr>
        <w:t>.</w:t>
      </w:r>
    </w:p>
    <w:p w14:paraId="32F1A12F" w14:textId="77777777" w:rsidR="0070301F" w:rsidRPr="00827CED" w:rsidRDefault="0070301F" w:rsidP="00DE74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C93774" w14:textId="49EB4BEE" w:rsidR="005235B6" w:rsidRPr="00827CE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827CED">
        <w:rPr>
          <w:rFonts w:ascii="Times New Roman" w:eastAsia="Times New Roman" w:hAnsi="Times New Roman" w:cs="Times New Roman"/>
          <w:b/>
          <w:bCs/>
          <w:color w:val="000000"/>
        </w:rPr>
        <w:t>Nivelet</w:t>
      </w:r>
      <w:proofErr w:type="spellEnd"/>
      <w:r w:rsidRPr="00827CED">
        <w:rPr>
          <w:rFonts w:ascii="Times New Roman" w:eastAsia="Times New Roman" w:hAnsi="Times New Roman" w:cs="Times New Roman"/>
          <w:b/>
          <w:bCs/>
          <w:color w:val="000000"/>
        </w:rPr>
        <w:t xml:space="preserve"> e </w:t>
      </w:r>
      <w:proofErr w:type="spellStart"/>
      <w:r w:rsidRPr="00827CED">
        <w:rPr>
          <w:rFonts w:ascii="Times New Roman" w:eastAsia="Times New Roman" w:hAnsi="Times New Roman" w:cs="Times New Roman"/>
          <w:b/>
          <w:bCs/>
          <w:color w:val="000000"/>
        </w:rPr>
        <w:t>mobilitetit</w:t>
      </w:r>
      <w:proofErr w:type="spellEnd"/>
      <w:r w:rsidRPr="00827CE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  <w:b/>
          <w:bCs/>
          <w:color w:val="000000"/>
        </w:rPr>
        <w:t>për</w:t>
      </w:r>
      <w:proofErr w:type="spellEnd"/>
      <w:r w:rsidRPr="00827CE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  <w:b/>
          <w:bCs/>
          <w:color w:val="000000"/>
        </w:rPr>
        <w:t>studentët</w:t>
      </w:r>
      <w:proofErr w:type="spellEnd"/>
      <w:r w:rsidRPr="00827CED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60640126" w14:textId="3E6226E1" w:rsidR="005235B6" w:rsidRPr="00827CED" w:rsidRDefault="005235B6" w:rsidP="00827CE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7CED">
        <w:rPr>
          <w:rFonts w:ascii="Times New Roman" w:eastAsia="Times New Roman" w:hAnsi="Times New Roman" w:cs="Times New Roman"/>
          <w:b/>
          <w:bCs/>
          <w:color w:val="000000"/>
        </w:rPr>
        <w:t>Bachelor</w:t>
      </w:r>
      <w:r w:rsidRPr="00827CE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</w:t>
      </w:r>
      <w:proofErr w:type="spellStart"/>
      <w:r w:rsidRPr="00827CED">
        <w:rPr>
          <w:rFonts w:ascii="Times New Roman" w:eastAsia="Times New Roman" w:hAnsi="Times New Roman" w:cs="Times New Roman"/>
          <w:color w:val="000000"/>
        </w:rPr>
        <w:t>Studentët</w:t>
      </w:r>
      <w:proofErr w:type="spellEnd"/>
      <w:r w:rsidRPr="00827C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  <w:color w:val="000000"/>
        </w:rPr>
        <w:t>duhet</w:t>
      </w:r>
      <w:proofErr w:type="spellEnd"/>
      <w:r w:rsidRPr="00827C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  <w:color w:val="000000"/>
        </w:rPr>
        <w:t>të</w:t>
      </w:r>
      <w:proofErr w:type="spellEnd"/>
      <w:r w:rsidRPr="00827C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  <w:color w:val="000000"/>
        </w:rPr>
        <w:t>jenë</w:t>
      </w:r>
      <w:proofErr w:type="spellEnd"/>
      <w:r w:rsidRPr="00827C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  <w:color w:val="000000"/>
        </w:rPr>
        <w:t>të</w:t>
      </w:r>
      <w:proofErr w:type="spellEnd"/>
      <w:r w:rsidRPr="00827C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  <w:color w:val="000000"/>
        </w:rPr>
        <w:t>regjistruar</w:t>
      </w:r>
      <w:proofErr w:type="spellEnd"/>
      <w:r w:rsidRPr="00827C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  <w:color w:val="000000"/>
        </w:rPr>
        <w:t>në</w:t>
      </w:r>
      <w:proofErr w:type="spellEnd"/>
      <w:r w:rsidRPr="00827C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  <w:color w:val="000000"/>
        </w:rPr>
        <w:t>një</w:t>
      </w:r>
      <w:proofErr w:type="spellEnd"/>
      <w:r w:rsidRPr="00827CED">
        <w:rPr>
          <w:rFonts w:ascii="Times New Roman" w:eastAsia="Times New Roman" w:hAnsi="Times New Roman" w:cs="Times New Roman"/>
          <w:color w:val="000000"/>
        </w:rPr>
        <w:t xml:space="preserve"> program </w:t>
      </w:r>
      <w:proofErr w:type="spellStart"/>
      <w:r w:rsidRPr="00827CED">
        <w:rPr>
          <w:rFonts w:ascii="Times New Roman" w:eastAsia="Times New Roman" w:hAnsi="Times New Roman" w:cs="Times New Roman"/>
          <w:color w:val="000000"/>
        </w:rPr>
        <w:t>studimi</w:t>
      </w:r>
      <w:proofErr w:type="spellEnd"/>
      <w:r w:rsidRPr="00827CED">
        <w:rPr>
          <w:rFonts w:ascii="Times New Roman" w:eastAsia="Times New Roman" w:hAnsi="Times New Roman" w:cs="Times New Roman"/>
          <w:color w:val="000000"/>
        </w:rPr>
        <w:t xml:space="preserve"> Bachelor</w:t>
      </w:r>
      <w:r w:rsidR="00E61ECD">
        <w:rPr>
          <w:rFonts w:ascii="Times New Roman" w:eastAsia="Times New Roman" w:hAnsi="Times New Roman" w:cs="Times New Roman"/>
          <w:color w:val="000000"/>
        </w:rPr>
        <w:t>,</w:t>
      </w:r>
      <w:r w:rsidRPr="00827C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  <w:color w:val="000000"/>
        </w:rPr>
        <w:t>në</w:t>
      </w:r>
      <w:proofErr w:type="spellEnd"/>
      <w:r w:rsidRPr="00827C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  <w:color w:val="000000"/>
        </w:rPr>
        <w:t>Universitetin</w:t>
      </w:r>
      <w:proofErr w:type="spellEnd"/>
      <w:r w:rsidRPr="00827C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  <w:color w:val="000000"/>
        </w:rPr>
        <w:t>Politeknik</w:t>
      </w:r>
      <w:proofErr w:type="spellEnd"/>
      <w:r w:rsidRPr="00827C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  <w:color w:val="000000"/>
        </w:rPr>
        <w:t>të</w:t>
      </w:r>
      <w:proofErr w:type="spellEnd"/>
      <w:r w:rsidRPr="00827CE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  <w:color w:val="000000"/>
        </w:rPr>
        <w:t>Tiranës</w:t>
      </w:r>
      <w:proofErr w:type="spellEnd"/>
      <w:r w:rsidRPr="00827CED">
        <w:rPr>
          <w:rFonts w:ascii="Times New Roman" w:eastAsia="Times New Roman" w:hAnsi="Times New Roman" w:cs="Times New Roman"/>
          <w:color w:val="000000"/>
        </w:rPr>
        <w:t xml:space="preserve">, </w:t>
      </w:r>
      <w:r w:rsidRPr="00827CED">
        <w:rPr>
          <w:rFonts w:ascii="Times New Roman" w:eastAsia="Times New Roman" w:hAnsi="Times New Roman" w:cs="Times New Roman"/>
          <w:b/>
          <w:bCs/>
          <w:lang w:val="it-IT"/>
        </w:rPr>
        <w:t>Fakulteti i Teknologjisë së Informacionit</w:t>
      </w:r>
      <w:r w:rsidRPr="00827CED">
        <w:rPr>
          <w:rFonts w:ascii="Times New Roman" w:eastAsia="Times New Roman" w:hAnsi="Times New Roman" w:cs="Times New Roman"/>
          <w:lang w:val="it-IT"/>
        </w:rPr>
        <w:t xml:space="preserve"> dhe t</w:t>
      </w:r>
      <w:r w:rsidR="00CB2157" w:rsidRPr="00827CED">
        <w:rPr>
          <w:rFonts w:ascii="Times New Roman" w:eastAsia="Times New Roman" w:hAnsi="Times New Roman" w:cs="Times New Roman"/>
          <w:lang w:val="it-IT"/>
        </w:rPr>
        <w:t>ë</w:t>
      </w:r>
      <w:r w:rsidRPr="00827CED">
        <w:rPr>
          <w:rFonts w:ascii="Times New Roman" w:eastAsia="Times New Roman" w:hAnsi="Times New Roman" w:cs="Times New Roman"/>
          <w:lang w:val="it-IT"/>
        </w:rPr>
        <w:t xml:space="preserve"> ken</w:t>
      </w:r>
      <w:r w:rsidR="00CB2157" w:rsidRPr="00827CED">
        <w:rPr>
          <w:rFonts w:ascii="Times New Roman" w:eastAsia="Times New Roman" w:hAnsi="Times New Roman" w:cs="Times New Roman"/>
          <w:lang w:val="it-IT"/>
        </w:rPr>
        <w:t>ë</w:t>
      </w:r>
      <w:r w:rsidRPr="00827CED">
        <w:rPr>
          <w:rFonts w:ascii="Times New Roman" w:eastAsia="Times New Roman" w:hAnsi="Times New Roman" w:cs="Times New Roman"/>
          <w:lang w:val="it-IT"/>
        </w:rPr>
        <w:t xml:space="preserve"> p</w:t>
      </w:r>
      <w:r w:rsidR="00CB2157" w:rsidRPr="00827CED">
        <w:rPr>
          <w:rFonts w:ascii="Times New Roman" w:eastAsia="Times New Roman" w:hAnsi="Times New Roman" w:cs="Times New Roman"/>
          <w:lang w:val="it-IT"/>
        </w:rPr>
        <w:t>ë</w:t>
      </w:r>
      <w:r w:rsidRPr="00827CED">
        <w:rPr>
          <w:rFonts w:ascii="Times New Roman" w:eastAsia="Times New Roman" w:hAnsi="Times New Roman" w:cs="Times New Roman"/>
          <w:lang w:val="it-IT"/>
        </w:rPr>
        <w:t>rfunduar nj</w:t>
      </w:r>
      <w:r w:rsidR="00CB2157" w:rsidRPr="00827CED">
        <w:rPr>
          <w:rFonts w:ascii="Times New Roman" w:eastAsia="Times New Roman" w:hAnsi="Times New Roman" w:cs="Times New Roman"/>
          <w:lang w:val="it-IT"/>
        </w:rPr>
        <w:t>ë</w:t>
      </w:r>
      <w:r w:rsidRPr="00827CED">
        <w:rPr>
          <w:rFonts w:ascii="Times New Roman" w:eastAsia="Times New Roman" w:hAnsi="Times New Roman" w:cs="Times New Roman"/>
          <w:lang w:val="it-IT"/>
        </w:rPr>
        <w:t xml:space="preserve"> vit studimi.</w:t>
      </w:r>
      <w:r w:rsidRPr="00827CED">
        <w:rPr>
          <w:rFonts w:ascii="Times New Roman" w:eastAsia="Times New Roman" w:hAnsi="Times New Roman" w:cs="Times New Roman"/>
          <w:color w:val="000000"/>
        </w:rPr>
        <w:t>)</w:t>
      </w:r>
    </w:p>
    <w:p w14:paraId="42AF768E" w14:textId="77777777" w:rsidR="005235B6" w:rsidRPr="00827CED" w:rsidRDefault="005235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988705A" w14:textId="62CCC1A6" w:rsidR="002B3A80" w:rsidRPr="00827CE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827CED">
        <w:rPr>
          <w:rFonts w:ascii="Times New Roman" w:eastAsia="Times New Roman" w:hAnsi="Times New Roman" w:cs="Times New Roman"/>
          <w:b/>
          <w:bCs/>
        </w:rPr>
        <w:t>Kohëzgjatja</w:t>
      </w:r>
      <w:proofErr w:type="spellEnd"/>
      <w:r w:rsidRPr="00827CED">
        <w:rPr>
          <w:rFonts w:ascii="Times New Roman" w:eastAsia="Times New Roman" w:hAnsi="Times New Roman" w:cs="Times New Roman"/>
          <w:b/>
          <w:bCs/>
        </w:rPr>
        <w:t xml:space="preserve"> e </w:t>
      </w:r>
      <w:proofErr w:type="spellStart"/>
      <w:r w:rsidRPr="00827CED">
        <w:rPr>
          <w:rFonts w:ascii="Times New Roman" w:eastAsia="Times New Roman" w:hAnsi="Times New Roman" w:cs="Times New Roman"/>
          <w:b/>
          <w:bCs/>
        </w:rPr>
        <w:t>bursave</w:t>
      </w:r>
      <w:proofErr w:type="spellEnd"/>
      <w:r w:rsidRPr="00827CED">
        <w:rPr>
          <w:rFonts w:ascii="Times New Roman" w:eastAsia="Times New Roman" w:hAnsi="Times New Roman" w:cs="Times New Roman"/>
          <w:b/>
          <w:bCs/>
        </w:rPr>
        <w:t>:</w:t>
      </w:r>
    </w:p>
    <w:p w14:paraId="524AEFE8" w14:textId="5D14B1DB" w:rsidR="00D90E3E" w:rsidRPr="00827CED" w:rsidRDefault="005235B6" w:rsidP="00827CE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1 </w:t>
      </w:r>
      <w:proofErr w:type="spellStart"/>
      <w:r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semest</w:t>
      </w:r>
      <w:r w:rsidR="00CB2157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ë</w:t>
      </w:r>
      <w:r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r</w:t>
      </w:r>
      <w:proofErr w:type="spellEnd"/>
      <w:r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(</w:t>
      </w:r>
      <w:r w:rsidR="0039716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mars – </w:t>
      </w:r>
      <w:proofErr w:type="spellStart"/>
      <w:r w:rsidR="0039716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korrik</w:t>
      </w:r>
      <w:proofErr w:type="spellEnd"/>
      <w:r w:rsidR="0039716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202</w:t>
      </w:r>
      <w:r w:rsidR="0039716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</w:t>
      </w:r>
      <w:r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)</w:t>
      </w:r>
      <w:r w:rsidR="0039716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</w:t>
      </w:r>
      <w:r w:rsidR="006E4193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6E4193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Semestri</w:t>
      </w:r>
      <w:proofErr w:type="spellEnd"/>
      <w:r w:rsidR="006E4193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ka 30 </w:t>
      </w:r>
      <w:proofErr w:type="spellStart"/>
      <w:r w:rsidR="006E4193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kredite</w:t>
      </w:r>
      <w:proofErr w:type="spellEnd"/>
      <w:r w:rsidR="00CD358D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. </w:t>
      </w:r>
      <w:proofErr w:type="spellStart"/>
      <w:r w:rsidR="00CD358D" w:rsidRPr="00827CED">
        <w:rPr>
          <w:rFonts w:ascii="Times New Roman" w:hAnsi="Times New Roman" w:cs="Times New Roman"/>
        </w:rPr>
        <w:t>Studentët</w:t>
      </w:r>
      <w:proofErr w:type="spellEnd"/>
      <w:r w:rsidR="00CD358D" w:rsidRPr="00827CED">
        <w:rPr>
          <w:rFonts w:ascii="Times New Roman" w:hAnsi="Times New Roman" w:cs="Times New Roman"/>
        </w:rPr>
        <w:t xml:space="preserve"> </w:t>
      </w:r>
      <w:proofErr w:type="spellStart"/>
      <w:r w:rsidR="00CD358D" w:rsidRPr="00827CED">
        <w:rPr>
          <w:rFonts w:ascii="Times New Roman" w:hAnsi="Times New Roman" w:cs="Times New Roman"/>
        </w:rPr>
        <w:t>janë</w:t>
      </w:r>
      <w:proofErr w:type="spellEnd"/>
      <w:r w:rsidR="00CD358D" w:rsidRPr="00827CED">
        <w:rPr>
          <w:rFonts w:ascii="Times New Roman" w:hAnsi="Times New Roman" w:cs="Times New Roman"/>
        </w:rPr>
        <w:t xml:space="preserve"> </w:t>
      </w:r>
      <w:proofErr w:type="spellStart"/>
      <w:r w:rsidR="00CD358D" w:rsidRPr="00827CED">
        <w:rPr>
          <w:rFonts w:ascii="Times New Roman" w:hAnsi="Times New Roman" w:cs="Times New Roman"/>
        </w:rPr>
        <w:t>në</w:t>
      </w:r>
      <w:proofErr w:type="spellEnd"/>
      <w:r w:rsidR="00CD358D" w:rsidRPr="00827CED">
        <w:rPr>
          <w:rFonts w:ascii="Times New Roman" w:hAnsi="Times New Roman" w:cs="Times New Roman"/>
        </w:rPr>
        <w:t xml:space="preserve"> </w:t>
      </w:r>
      <w:proofErr w:type="spellStart"/>
      <w:r w:rsidR="00CD358D" w:rsidRPr="00827CED">
        <w:rPr>
          <w:rFonts w:ascii="Times New Roman" w:hAnsi="Times New Roman" w:cs="Times New Roman"/>
        </w:rPr>
        <w:t>gjendje</w:t>
      </w:r>
      <w:proofErr w:type="spellEnd"/>
      <w:r w:rsidR="00CD358D" w:rsidRPr="00827CED">
        <w:rPr>
          <w:rFonts w:ascii="Times New Roman" w:hAnsi="Times New Roman" w:cs="Times New Roman"/>
        </w:rPr>
        <w:t xml:space="preserve"> </w:t>
      </w:r>
      <w:proofErr w:type="spellStart"/>
      <w:r w:rsidR="00CD358D" w:rsidRPr="00827CED">
        <w:rPr>
          <w:rFonts w:ascii="Times New Roman" w:hAnsi="Times New Roman" w:cs="Times New Roman"/>
        </w:rPr>
        <w:t>të</w:t>
      </w:r>
      <w:proofErr w:type="spellEnd"/>
      <w:r w:rsidR="00CD358D" w:rsidRPr="00827CED">
        <w:rPr>
          <w:rFonts w:ascii="Times New Roman" w:hAnsi="Times New Roman" w:cs="Times New Roman"/>
        </w:rPr>
        <w:t xml:space="preserve"> </w:t>
      </w:r>
      <w:proofErr w:type="spellStart"/>
      <w:r w:rsidR="00CD358D" w:rsidRPr="00827CED">
        <w:rPr>
          <w:rFonts w:ascii="Times New Roman" w:hAnsi="Times New Roman" w:cs="Times New Roman"/>
        </w:rPr>
        <w:t>studiojnë</w:t>
      </w:r>
      <w:proofErr w:type="spellEnd"/>
      <w:r w:rsidR="00CD358D" w:rsidRPr="00827CED">
        <w:rPr>
          <w:rFonts w:ascii="Times New Roman" w:hAnsi="Times New Roman" w:cs="Times New Roman"/>
        </w:rPr>
        <w:t xml:space="preserve"> </w:t>
      </w:r>
      <w:proofErr w:type="spellStart"/>
      <w:r w:rsidR="00CD358D" w:rsidRPr="00827CED">
        <w:rPr>
          <w:rFonts w:ascii="Times New Roman" w:hAnsi="Times New Roman" w:cs="Times New Roman"/>
        </w:rPr>
        <w:t>deri</w:t>
      </w:r>
      <w:proofErr w:type="spellEnd"/>
      <w:r w:rsidR="00CD358D" w:rsidRPr="00827CED">
        <w:rPr>
          <w:rFonts w:ascii="Times New Roman" w:hAnsi="Times New Roman" w:cs="Times New Roman"/>
        </w:rPr>
        <w:t xml:space="preserve"> </w:t>
      </w:r>
      <w:proofErr w:type="spellStart"/>
      <w:r w:rsidR="00CD358D" w:rsidRPr="00827CED">
        <w:rPr>
          <w:rFonts w:ascii="Times New Roman" w:hAnsi="Times New Roman" w:cs="Times New Roman"/>
        </w:rPr>
        <w:t>në</w:t>
      </w:r>
      <w:proofErr w:type="spellEnd"/>
      <w:r w:rsidR="00CD358D" w:rsidRPr="00827CED">
        <w:rPr>
          <w:rFonts w:ascii="Times New Roman" w:hAnsi="Times New Roman" w:cs="Times New Roman"/>
        </w:rPr>
        <w:t xml:space="preserve"> </w:t>
      </w:r>
      <w:proofErr w:type="spellStart"/>
      <w:r w:rsidR="00CD358D" w:rsidRPr="00827CED">
        <w:rPr>
          <w:rFonts w:ascii="Times New Roman" w:hAnsi="Times New Roman" w:cs="Times New Roman"/>
        </w:rPr>
        <w:t>një</w:t>
      </w:r>
      <w:proofErr w:type="spellEnd"/>
      <w:r w:rsidR="00CD358D" w:rsidRPr="00827CED">
        <w:rPr>
          <w:rFonts w:ascii="Times New Roman" w:hAnsi="Times New Roman" w:cs="Times New Roman"/>
        </w:rPr>
        <w:t xml:space="preserve"> </w:t>
      </w:r>
      <w:proofErr w:type="spellStart"/>
      <w:r w:rsidR="00CD358D" w:rsidRPr="00827CED">
        <w:rPr>
          <w:rFonts w:ascii="Times New Roman" w:hAnsi="Times New Roman" w:cs="Times New Roman"/>
        </w:rPr>
        <w:t>maksimum</w:t>
      </w:r>
      <w:proofErr w:type="spellEnd"/>
      <w:r w:rsidR="00CD358D" w:rsidRPr="00827CED">
        <w:rPr>
          <w:rFonts w:ascii="Times New Roman" w:hAnsi="Times New Roman" w:cs="Times New Roman"/>
        </w:rPr>
        <w:t xml:space="preserve"> </w:t>
      </w:r>
      <w:proofErr w:type="spellStart"/>
      <w:r w:rsidR="00CD358D" w:rsidRPr="00827CED">
        <w:rPr>
          <w:rFonts w:ascii="Times New Roman" w:hAnsi="Times New Roman" w:cs="Times New Roman"/>
        </w:rPr>
        <w:t>prej</w:t>
      </w:r>
      <w:proofErr w:type="spellEnd"/>
      <w:r w:rsidR="00CD358D" w:rsidRPr="00827CED">
        <w:rPr>
          <w:rFonts w:ascii="Times New Roman" w:hAnsi="Times New Roman" w:cs="Times New Roman"/>
        </w:rPr>
        <w:t xml:space="preserve"> 30 ECTS </w:t>
      </w:r>
      <w:proofErr w:type="spellStart"/>
      <w:r w:rsidR="00CD358D" w:rsidRPr="00827CED">
        <w:rPr>
          <w:rFonts w:ascii="Times New Roman" w:hAnsi="Times New Roman" w:cs="Times New Roman"/>
        </w:rPr>
        <w:t>për</w:t>
      </w:r>
      <w:proofErr w:type="spellEnd"/>
      <w:r w:rsidR="00CD358D" w:rsidRPr="00827CED">
        <w:rPr>
          <w:rFonts w:ascii="Times New Roman" w:hAnsi="Times New Roman" w:cs="Times New Roman"/>
        </w:rPr>
        <w:t xml:space="preserve"> semester.</w:t>
      </w:r>
    </w:p>
    <w:p w14:paraId="1FE26E80" w14:textId="77777777" w:rsidR="00F700B6" w:rsidRPr="00827CED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79A3C70A" w14:textId="642DF57D" w:rsidR="00377FDD" w:rsidRPr="00827CED" w:rsidRDefault="006E01AD" w:rsidP="00827C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27CED">
        <w:rPr>
          <w:rFonts w:ascii="Times New Roman" w:eastAsia="Times New Roman" w:hAnsi="Times New Roman" w:cs="Times New Roman"/>
          <w:b/>
          <w:bCs/>
        </w:rPr>
        <w:t>Fusha</w:t>
      </w:r>
      <w:proofErr w:type="spellEnd"/>
      <w:r w:rsidRPr="00827CED">
        <w:rPr>
          <w:rFonts w:ascii="Times New Roman" w:eastAsia="Times New Roman" w:hAnsi="Times New Roman" w:cs="Times New Roman"/>
          <w:b/>
          <w:bCs/>
        </w:rPr>
        <w:t xml:space="preserve"> e </w:t>
      </w:r>
      <w:proofErr w:type="spellStart"/>
      <w:r w:rsidRPr="00827CED">
        <w:rPr>
          <w:rFonts w:ascii="Times New Roman" w:eastAsia="Times New Roman" w:hAnsi="Times New Roman" w:cs="Times New Roman"/>
          <w:b/>
          <w:bCs/>
        </w:rPr>
        <w:t>studimit</w:t>
      </w:r>
      <w:proofErr w:type="spellEnd"/>
      <w:r w:rsidRPr="00827CED">
        <w:rPr>
          <w:rFonts w:ascii="Times New Roman" w:eastAsia="Times New Roman" w:hAnsi="Times New Roman" w:cs="Times New Roman"/>
          <w:b/>
          <w:bCs/>
        </w:rPr>
        <w:t>:</w:t>
      </w:r>
    </w:p>
    <w:p w14:paraId="33CA0279" w14:textId="106F5729" w:rsidR="00E61ECD" w:rsidRDefault="005235B6" w:rsidP="00E61EC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201F1E"/>
          <w:shd w:val="clear" w:color="auto" w:fill="FFFFFF"/>
        </w:rPr>
      </w:pPr>
      <w:r w:rsidRPr="00827CED">
        <w:rPr>
          <w:rFonts w:ascii="Times New Roman" w:hAnsi="Times New Roman" w:cs="Times New Roman"/>
          <w:color w:val="201F1E"/>
          <w:shd w:val="clear" w:color="auto" w:fill="FFFFFF"/>
        </w:rPr>
        <w:t xml:space="preserve">Computer Science </w:t>
      </w:r>
    </w:p>
    <w:p w14:paraId="1A6F7060" w14:textId="77777777" w:rsidR="00E61ECD" w:rsidRPr="00E61ECD" w:rsidRDefault="00E61ECD" w:rsidP="00E61ECD">
      <w:pPr>
        <w:pStyle w:val="ListParagraph"/>
        <w:spacing w:after="0"/>
        <w:jc w:val="both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092B2CDA" w14:textId="4BD1D764" w:rsidR="00862315" w:rsidRPr="00827CED" w:rsidRDefault="00862315" w:rsidP="00377FDD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827CED">
        <w:rPr>
          <w:rFonts w:ascii="Times New Roman" w:eastAsia="Times New Roman" w:hAnsi="Times New Roman" w:cs="Times New Roman"/>
          <w:b/>
          <w:bCs/>
        </w:rPr>
        <w:t>Numri</w:t>
      </w:r>
      <w:proofErr w:type="spellEnd"/>
      <w:r w:rsidRPr="00827CED">
        <w:rPr>
          <w:rFonts w:ascii="Times New Roman" w:eastAsia="Times New Roman" w:hAnsi="Times New Roman" w:cs="Times New Roman"/>
          <w:b/>
          <w:bCs/>
        </w:rPr>
        <w:t xml:space="preserve"> total </w:t>
      </w:r>
      <w:proofErr w:type="spellStart"/>
      <w:r w:rsidR="00797EFF" w:rsidRPr="00827CED">
        <w:rPr>
          <w:rFonts w:ascii="Times New Roman" w:eastAsia="Times New Roman" w:hAnsi="Times New Roman" w:cs="Times New Roman"/>
          <w:b/>
          <w:bCs/>
        </w:rPr>
        <w:t>i</w:t>
      </w:r>
      <w:proofErr w:type="spellEnd"/>
      <w:r w:rsidRPr="00827CE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  <w:b/>
          <w:bCs/>
        </w:rPr>
        <w:t>studentëve</w:t>
      </w:r>
      <w:proofErr w:type="spellEnd"/>
      <w:r w:rsidRPr="0004534E">
        <w:rPr>
          <w:rFonts w:ascii="Times New Roman" w:eastAsia="Times New Roman" w:hAnsi="Times New Roman" w:cs="Times New Roman"/>
        </w:rPr>
        <w:t xml:space="preserve">: </w:t>
      </w:r>
      <w:r w:rsidR="005235B6" w:rsidRPr="0004534E">
        <w:rPr>
          <w:rFonts w:ascii="Times New Roman" w:eastAsia="Times New Roman" w:hAnsi="Times New Roman" w:cs="Times New Roman"/>
        </w:rPr>
        <w:t>3</w:t>
      </w:r>
      <w:r w:rsidR="004B5A20" w:rsidRPr="0004534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B5A20" w:rsidRPr="0004534E">
        <w:rPr>
          <w:rFonts w:ascii="Times New Roman" w:eastAsia="Times New Roman" w:hAnsi="Times New Roman" w:cs="Times New Roman"/>
        </w:rPr>
        <w:t>student</w:t>
      </w:r>
      <w:r w:rsidR="006D2CB2" w:rsidRPr="0004534E">
        <w:rPr>
          <w:rFonts w:ascii="Times New Roman" w:eastAsia="Times New Roman" w:hAnsi="Times New Roman" w:cs="Times New Roman"/>
        </w:rPr>
        <w:t>ë</w:t>
      </w:r>
      <w:proofErr w:type="spellEnd"/>
    </w:p>
    <w:p w14:paraId="586468C2" w14:textId="77777777" w:rsidR="00377FDD" w:rsidRPr="00E61EC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4AFD1FE" w14:textId="05D0FFF9" w:rsidR="005235B6" w:rsidRPr="00E61ECD" w:rsidRDefault="005235B6" w:rsidP="0052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E61ECD">
        <w:rPr>
          <w:rFonts w:ascii="Times New Roman" w:eastAsia="Times New Roman" w:hAnsi="Times New Roman" w:cs="Times New Roman"/>
          <w:b/>
        </w:rPr>
        <w:t>Dokumentat</w:t>
      </w:r>
      <w:proofErr w:type="spellEnd"/>
      <w:r w:rsidRPr="00E61ECD">
        <w:rPr>
          <w:rFonts w:ascii="Times New Roman" w:eastAsia="Times New Roman" w:hAnsi="Times New Roman" w:cs="Times New Roman"/>
          <w:b/>
        </w:rPr>
        <w:t xml:space="preserve"> e </w:t>
      </w:r>
      <w:proofErr w:type="spellStart"/>
      <w:r w:rsidRPr="00E61ECD">
        <w:rPr>
          <w:rFonts w:ascii="Times New Roman" w:eastAsia="Times New Roman" w:hAnsi="Times New Roman" w:cs="Times New Roman"/>
          <w:b/>
        </w:rPr>
        <w:t>nevojshme</w:t>
      </w:r>
      <w:proofErr w:type="spellEnd"/>
      <w:r w:rsidRPr="00E61EC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61ECD">
        <w:rPr>
          <w:rFonts w:ascii="Times New Roman" w:eastAsia="Times New Roman" w:hAnsi="Times New Roman" w:cs="Times New Roman"/>
          <w:b/>
        </w:rPr>
        <w:t>për</w:t>
      </w:r>
      <w:proofErr w:type="spellEnd"/>
      <w:r w:rsidRPr="00E61EC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61ECD">
        <w:rPr>
          <w:rFonts w:ascii="Times New Roman" w:eastAsia="Times New Roman" w:hAnsi="Times New Roman" w:cs="Times New Roman"/>
          <w:b/>
        </w:rPr>
        <w:t>aplikim</w:t>
      </w:r>
      <w:proofErr w:type="spellEnd"/>
      <w:r w:rsidRPr="00E61ECD">
        <w:rPr>
          <w:rFonts w:ascii="Times New Roman" w:eastAsia="Times New Roman" w:hAnsi="Times New Roman" w:cs="Times New Roman"/>
          <w:b/>
          <w:bCs/>
        </w:rPr>
        <w:t>:</w:t>
      </w:r>
    </w:p>
    <w:p w14:paraId="2817E6D9" w14:textId="77777777" w:rsidR="005235B6" w:rsidRPr="00827CED" w:rsidRDefault="005235B6" w:rsidP="005235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FFEA0D" w14:textId="40437603" w:rsidR="005235B6" w:rsidRPr="00827CED" w:rsidRDefault="005235B6" w:rsidP="00A66A6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7CED">
        <w:rPr>
          <w:rFonts w:ascii="Times New Roman" w:eastAsia="Times New Roman" w:hAnsi="Times New Roman" w:cs="Times New Roman"/>
        </w:rPr>
        <w:t>CV;</w:t>
      </w:r>
    </w:p>
    <w:p w14:paraId="6FC2B8AE" w14:textId="1E08D352" w:rsidR="005235B6" w:rsidRPr="00827CED" w:rsidRDefault="005235B6" w:rsidP="005235B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7CED">
        <w:rPr>
          <w:rFonts w:ascii="Times New Roman" w:eastAsia="Times New Roman" w:hAnsi="Times New Roman" w:cs="Times New Roman"/>
        </w:rPr>
        <w:t xml:space="preserve">Kopje e </w:t>
      </w:r>
      <w:proofErr w:type="spellStart"/>
      <w:r w:rsidRPr="00827CED">
        <w:rPr>
          <w:rFonts w:ascii="Times New Roman" w:eastAsia="Times New Roman" w:hAnsi="Times New Roman" w:cs="Times New Roman"/>
        </w:rPr>
        <w:t>Pasaportës</w:t>
      </w:r>
      <w:proofErr w:type="spellEnd"/>
      <w:r w:rsidRPr="00827CED">
        <w:rPr>
          <w:rFonts w:ascii="Times New Roman" w:eastAsia="Times New Roman" w:hAnsi="Times New Roman" w:cs="Times New Roman"/>
        </w:rPr>
        <w:t>;</w:t>
      </w:r>
    </w:p>
    <w:p w14:paraId="1C33E1C0" w14:textId="1055A1E3" w:rsidR="005235B6" w:rsidRPr="00827CED" w:rsidRDefault="005235B6" w:rsidP="005235B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27CED">
        <w:rPr>
          <w:rFonts w:ascii="Times New Roman" w:eastAsia="Times New Roman" w:hAnsi="Times New Roman" w:cs="Times New Roman"/>
        </w:rPr>
        <w:t>Vërtetim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66A67" w:rsidRPr="00827CED">
        <w:rPr>
          <w:rFonts w:ascii="Times New Roman" w:eastAsia="Times New Roman" w:hAnsi="Times New Roman" w:cs="Times New Roman"/>
        </w:rPr>
        <w:t>student</w:t>
      </w:r>
      <w:r w:rsidR="004840E5" w:rsidRPr="00827CED">
        <w:rPr>
          <w:rFonts w:ascii="Times New Roman" w:eastAsia="Times New Roman" w:hAnsi="Times New Roman" w:cs="Times New Roman"/>
        </w:rPr>
        <w:t>i</w:t>
      </w:r>
      <w:proofErr w:type="spellEnd"/>
      <w:r w:rsidR="00A66A67" w:rsidRPr="00827CE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66A67" w:rsidRPr="00827CED">
        <w:rPr>
          <w:rFonts w:ascii="Times New Roman" w:eastAsia="Times New Roman" w:hAnsi="Times New Roman" w:cs="Times New Roman"/>
        </w:rPr>
        <w:t>n</w:t>
      </w:r>
      <w:r w:rsidR="00CB2157" w:rsidRPr="00827CED">
        <w:rPr>
          <w:rFonts w:ascii="Times New Roman" w:eastAsia="Times New Roman" w:hAnsi="Times New Roman" w:cs="Times New Roman"/>
        </w:rPr>
        <w:t>ë</w:t>
      </w:r>
      <w:proofErr w:type="spellEnd"/>
      <w:r w:rsidR="006E4193"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4193" w:rsidRPr="00827CED">
        <w:rPr>
          <w:rFonts w:ascii="Times New Roman" w:eastAsia="Times New Roman" w:hAnsi="Times New Roman" w:cs="Times New Roman"/>
        </w:rPr>
        <w:t>shqip</w:t>
      </w:r>
      <w:proofErr w:type="spellEnd"/>
      <w:r w:rsidR="006E4193"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4193" w:rsidRPr="00827CED">
        <w:rPr>
          <w:rFonts w:ascii="Times New Roman" w:eastAsia="Times New Roman" w:hAnsi="Times New Roman" w:cs="Times New Roman"/>
        </w:rPr>
        <w:t>dhe</w:t>
      </w:r>
      <w:proofErr w:type="spellEnd"/>
      <w:r w:rsidR="006E4193"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4193" w:rsidRPr="00827CED">
        <w:rPr>
          <w:rFonts w:ascii="Times New Roman" w:eastAsia="Times New Roman" w:hAnsi="Times New Roman" w:cs="Times New Roman"/>
        </w:rPr>
        <w:t>n</w:t>
      </w:r>
      <w:r w:rsidR="00CB2157" w:rsidRPr="00827CED">
        <w:rPr>
          <w:rFonts w:ascii="Times New Roman" w:eastAsia="Times New Roman" w:hAnsi="Times New Roman" w:cs="Times New Roman"/>
        </w:rPr>
        <w:t>ë</w:t>
      </w:r>
      <w:proofErr w:type="spellEnd"/>
      <w:r w:rsidR="006E4193"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4193" w:rsidRPr="00827CED">
        <w:rPr>
          <w:rFonts w:ascii="Times New Roman" w:eastAsia="Times New Roman" w:hAnsi="Times New Roman" w:cs="Times New Roman"/>
        </w:rPr>
        <w:t>anglisht</w:t>
      </w:r>
      <w:proofErr w:type="spellEnd"/>
      <w:r w:rsidR="00954E53">
        <w:rPr>
          <w:rFonts w:ascii="Times New Roman" w:eastAsia="Times New Roman" w:hAnsi="Times New Roman" w:cs="Times New Roman"/>
        </w:rPr>
        <w:t>,</w:t>
      </w:r>
      <w:r w:rsidR="006E4193"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E7463" w:rsidRPr="00827CED">
        <w:rPr>
          <w:rFonts w:ascii="Times New Roman" w:eastAsia="Times New Roman" w:hAnsi="Times New Roman" w:cs="Times New Roman"/>
        </w:rPr>
        <w:t>i</w:t>
      </w:r>
      <w:proofErr w:type="spellEnd"/>
      <w:r w:rsidR="006E4193"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4193" w:rsidRPr="00827CED">
        <w:rPr>
          <w:rFonts w:ascii="Times New Roman" w:eastAsia="Times New Roman" w:hAnsi="Times New Roman" w:cs="Times New Roman"/>
        </w:rPr>
        <w:t>noterizuar</w:t>
      </w:r>
      <w:proofErr w:type="spellEnd"/>
      <w:r w:rsidRPr="00827CED">
        <w:rPr>
          <w:rFonts w:ascii="Times New Roman" w:eastAsia="Times New Roman" w:hAnsi="Times New Roman" w:cs="Times New Roman"/>
        </w:rPr>
        <w:t>;</w:t>
      </w:r>
    </w:p>
    <w:p w14:paraId="0D684404" w14:textId="66BED14F" w:rsidR="005235B6" w:rsidRPr="00827CED" w:rsidRDefault="005235B6" w:rsidP="005235B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27CED">
        <w:rPr>
          <w:rFonts w:ascii="Times New Roman" w:eastAsia="Times New Roman" w:hAnsi="Times New Roman" w:cs="Times New Roman"/>
        </w:rPr>
        <w:t>Listë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notash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827CED">
        <w:rPr>
          <w:rFonts w:ascii="Times New Roman" w:eastAsia="Times New Roman" w:hAnsi="Times New Roman" w:cs="Times New Roman"/>
        </w:rPr>
        <w:t>studimeve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Bachelor</w:t>
      </w:r>
      <w:r w:rsidR="00A66A67" w:rsidRPr="00827CED">
        <w:rPr>
          <w:rFonts w:ascii="Times New Roman" w:eastAsia="Times New Roman" w:hAnsi="Times New Roman" w:cs="Times New Roman"/>
        </w:rPr>
        <w:t>,</w:t>
      </w:r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deri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në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momentin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827CED">
        <w:rPr>
          <w:rFonts w:ascii="Times New Roman" w:eastAsia="Times New Roman" w:hAnsi="Times New Roman" w:cs="Times New Roman"/>
        </w:rPr>
        <w:t>aplikimit</w:t>
      </w:r>
      <w:proofErr w:type="spellEnd"/>
      <w:r w:rsidR="00A66A67" w:rsidRPr="00827CED">
        <w:rPr>
          <w:rFonts w:ascii="Times New Roman" w:eastAsia="Times New Roman" w:hAnsi="Times New Roman" w:cs="Times New Roman"/>
        </w:rPr>
        <w:t>.</w:t>
      </w:r>
      <w:r w:rsidR="006E4193"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4193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Mesatarja</w:t>
      </w:r>
      <w:proofErr w:type="spellEnd"/>
      <w:r w:rsidR="006E4193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e </w:t>
      </w:r>
      <w:proofErr w:type="spellStart"/>
      <w:r w:rsidR="006E4193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notave</w:t>
      </w:r>
      <w:proofErr w:type="spellEnd"/>
      <w:r w:rsidR="006E4193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6E4193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duhet</w:t>
      </w:r>
      <w:proofErr w:type="spellEnd"/>
      <w:r w:rsidR="006E4193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6E4193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mbi</w:t>
      </w:r>
      <w:proofErr w:type="spellEnd"/>
      <w:r w:rsidR="006E4193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7. </w:t>
      </w:r>
      <w:r w:rsidR="00CB2157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</w:t>
      </w:r>
      <w:proofErr w:type="spellStart"/>
      <w:r w:rsidR="006E4193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</w:t>
      </w:r>
      <w:r w:rsidR="00CB2157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ë</w:t>
      </w:r>
      <w:proofErr w:type="spellEnd"/>
      <w:r w:rsidR="006E4193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6E4193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v</w:t>
      </w:r>
      <w:r w:rsidR="00CB2157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ë</w:t>
      </w:r>
      <w:r w:rsidR="006E4193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rtetohet</w:t>
      </w:r>
      <w:proofErr w:type="spellEnd"/>
      <w:r w:rsidR="006E4193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me </w:t>
      </w:r>
      <w:proofErr w:type="spellStart"/>
      <w:r w:rsidR="006E4193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list</w:t>
      </w:r>
      <w:r w:rsidR="00CB2157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ë</w:t>
      </w:r>
      <w:proofErr w:type="spellEnd"/>
      <w:r w:rsidR="006E4193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6E4193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notash</w:t>
      </w:r>
      <w:proofErr w:type="spellEnd"/>
      <w:r w:rsidR="006E4193" w:rsidRPr="00827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.)</w:t>
      </w:r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4193" w:rsidRPr="00827CED">
        <w:rPr>
          <w:rFonts w:ascii="Times New Roman" w:eastAsia="Times New Roman" w:hAnsi="Times New Roman" w:cs="Times New Roman"/>
        </w:rPr>
        <w:t>N</w:t>
      </w:r>
      <w:r w:rsidR="00CB2157" w:rsidRPr="00827CED">
        <w:rPr>
          <w:rFonts w:ascii="Times New Roman" w:eastAsia="Times New Roman" w:hAnsi="Times New Roman" w:cs="Times New Roman"/>
        </w:rPr>
        <w:t>ë</w:t>
      </w:r>
      <w:proofErr w:type="spellEnd"/>
      <w:r w:rsidR="006E4193"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4193" w:rsidRPr="00827CED">
        <w:rPr>
          <w:rFonts w:ascii="Times New Roman" w:eastAsia="Times New Roman" w:hAnsi="Times New Roman" w:cs="Times New Roman"/>
        </w:rPr>
        <w:t>shqip</w:t>
      </w:r>
      <w:proofErr w:type="spellEnd"/>
      <w:r w:rsidR="006E4193"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4193" w:rsidRPr="00827CED">
        <w:rPr>
          <w:rFonts w:ascii="Times New Roman" w:eastAsia="Times New Roman" w:hAnsi="Times New Roman" w:cs="Times New Roman"/>
        </w:rPr>
        <w:t>dhe</w:t>
      </w:r>
      <w:proofErr w:type="spellEnd"/>
      <w:r w:rsidR="006E4193"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4193" w:rsidRPr="00827CED">
        <w:rPr>
          <w:rFonts w:ascii="Times New Roman" w:eastAsia="Times New Roman" w:hAnsi="Times New Roman" w:cs="Times New Roman"/>
        </w:rPr>
        <w:t>n</w:t>
      </w:r>
      <w:r w:rsidR="00CB2157" w:rsidRPr="00827CED">
        <w:rPr>
          <w:rFonts w:ascii="Times New Roman" w:eastAsia="Times New Roman" w:hAnsi="Times New Roman" w:cs="Times New Roman"/>
        </w:rPr>
        <w:t>ë</w:t>
      </w:r>
      <w:proofErr w:type="spellEnd"/>
      <w:r w:rsidR="006E4193"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4193" w:rsidRPr="00827CED">
        <w:rPr>
          <w:rFonts w:ascii="Times New Roman" w:eastAsia="Times New Roman" w:hAnsi="Times New Roman" w:cs="Times New Roman"/>
        </w:rPr>
        <w:t>anglisht</w:t>
      </w:r>
      <w:proofErr w:type="spellEnd"/>
      <w:r w:rsidR="00954E53">
        <w:rPr>
          <w:rFonts w:ascii="Times New Roman" w:eastAsia="Times New Roman" w:hAnsi="Times New Roman" w:cs="Times New Roman"/>
        </w:rPr>
        <w:t>,</w:t>
      </w:r>
      <w:r w:rsidR="006E4193" w:rsidRPr="00827CED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6E4193" w:rsidRPr="00827CED">
        <w:rPr>
          <w:rFonts w:ascii="Times New Roman" w:eastAsia="Times New Roman" w:hAnsi="Times New Roman" w:cs="Times New Roman"/>
        </w:rPr>
        <w:t>noterizuar</w:t>
      </w:r>
      <w:proofErr w:type="spellEnd"/>
      <w:r w:rsidR="006E4193" w:rsidRPr="00827CED">
        <w:rPr>
          <w:rFonts w:ascii="Times New Roman" w:eastAsia="Times New Roman" w:hAnsi="Times New Roman" w:cs="Times New Roman"/>
        </w:rPr>
        <w:t>;</w:t>
      </w:r>
    </w:p>
    <w:p w14:paraId="740608F1" w14:textId="781F40D7" w:rsidR="005235B6" w:rsidRPr="00827CED" w:rsidRDefault="005235B6" w:rsidP="005235B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27CED">
        <w:rPr>
          <w:rFonts w:ascii="Times New Roman" w:eastAsia="Times New Roman" w:hAnsi="Times New Roman" w:cs="Times New Roman"/>
        </w:rPr>
        <w:t>Letër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Motivimi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827CED">
        <w:rPr>
          <w:rFonts w:ascii="Times New Roman" w:eastAsia="Times New Roman" w:hAnsi="Times New Roman" w:cs="Times New Roman"/>
        </w:rPr>
        <w:t>në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gjuhën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angleze</w:t>
      </w:r>
      <w:proofErr w:type="spellEnd"/>
      <w:r w:rsidRPr="00827CED">
        <w:rPr>
          <w:rFonts w:ascii="Times New Roman" w:eastAsia="Times New Roman" w:hAnsi="Times New Roman" w:cs="Times New Roman"/>
        </w:rPr>
        <w:t>);</w:t>
      </w:r>
    </w:p>
    <w:p w14:paraId="26920E4C" w14:textId="5E688681" w:rsidR="005235B6" w:rsidRPr="00827CED" w:rsidRDefault="0065736E" w:rsidP="005235B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27CED">
        <w:rPr>
          <w:rFonts w:ascii="Times New Roman" w:eastAsia="Times New Roman" w:hAnsi="Times New Roman" w:cs="Times New Roman"/>
        </w:rPr>
        <w:t>C</w:t>
      </w:r>
      <w:r w:rsidR="005235B6" w:rsidRPr="00827CED">
        <w:rPr>
          <w:rFonts w:ascii="Times New Roman" w:eastAsia="Times New Roman" w:hAnsi="Times New Roman" w:cs="Times New Roman"/>
        </w:rPr>
        <w:t>ertifikatë</w:t>
      </w:r>
      <w:proofErr w:type="spellEnd"/>
      <w:r w:rsidR="005235B6" w:rsidRPr="00827CED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5235B6" w:rsidRPr="00827CED">
        <w:rPr>
          <w:rFonts w:ascii="Times New Roman" w:eastAsia="Times New Roman" w:hAnsi="Times New Roman" w:cs="Times New Roman"/>
        </w:rPr>
        <w:t>gjuhës</w:t>
      </w:r>
      <w:proofErr w:type="spellEnd"/>
      <w:r w:rsidR="005235B6"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35B6" w:rsidRPr="00827CED">
        <w:rPr>
          <w:rFonts w:ascii="Times New Roman" w:eastAsia="Times New Roman" w:hAnsi="Times New Roman" w:cs="Times New Roman"/>
        </w:rPr>
        <w:t>së</w:t>
      </w:r>
      <w:proofErr w:type="spellEnd"/>
      <w:r w:rsidR="005235B6"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35B6" w:rsidRPr="00827CED">
        <w:rPr>
          <w:rFonts w:ascii="Times New Roman" w:eastAsia="Times New Roman" w:hAnsi="Times New Roman" w:cs="Times New Roman"/>
        </w:rPr>
        <w:t>huaj</w:t>
      </w:r>
      <w:proofErr w:type="spellEnd"/>
      <w:r w:rsidR="005235B6" w:rsidRPr="00827CED">
        <w:rPr>
          <w:rFonts w:ascii="Times New Roman" w:eastAsia="Times New Roman" w:hAnsi="Times New Roman" w:cs="Times New Roman"/>
        </w:rPr>
        <w:t>*;</w:t>
      </w:r>
    </w:p>
    <w:p w14:paraId="42C2CE51" w14:textId="77777777" w:rsidR="00CC18D5" w:rsidRPr="00827CED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71C34E" w14:textId="20F46AA3" w:rsidR="00F700B6" w:rsidRPr="00647473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47473">
        <w:rPr>
          <w:rFonts w:ascii="Times New Roman" w:eastAsia="Times New Roman" w:hAnsi="Times New Roman" w:cs="Times New Roman"/>
          <w:sz w:val="20"/>
          <w:szCs w:val="20"/>
        </w:rPr>
        <w:t>*</w:t>
      </w:r>
      <w:proofErr w:type="spellStart"/>
      <w:r w:rsidR="009E7A6B" w:rsidRPr="00647473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377FDD" w:rsidRPr="00647473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ro</w:t>
      </w:r>
      <w:r w:rsidR="00377FDD" w:rsidRPr="00647473"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kurset</w:t>
      </w:r>
      <w:proofErr w:type="spellEnd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angleze</w:t>
      </w:r>
      <w:proofErr w:type="spellEnd"/>
      <w:r w:rsidR="0065736E" w:rsidRPr="00647473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niveli</w:t>
      </w:r>
      <w:proofErr w:type="spellEnd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është</w:t>
      </w:r>
      <w:proofErr w:type="spellEnd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4747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</w:t>
      </w:r>
      <w:r w:rsidR="006220AD" w:rsidRPr="0064747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</w:t>
      </w:r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5235B6"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B2157" w:rsidRPr="0064747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="005235B6" w:rsidRPr="00647473">
        <w:rPr>
          <w:rFonts w:ascii="Times New Roman" w:eastAsia="Times New Roman" w:hAnsi="Times New Roman" w:cs="Times New Roman"/>
          <w:i/>
          <w:sz w:val="20"/>
          <w:szCs w:val="20"/>
        </w:rPr>
        <w:t>Preferohet</w:t>
      </w:r>
      <w:proofErr w:type="spellEnd"/>
      <w:r w:rsidR="005235B6"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235B6" w:rsidRPr="00647473">
        <w:rPr>
          <w:rFonts w:ascii="Times New Roman" w:eastAsia="Times New Roman" w:hAnsi="Times New Roman" w:cs="Times New Roman"/>
          <w:i/>
          <w:sz w:val="20"/>
          <w:szCs w:val="20"/>
        </w:rPr>
        <w:t>niveli</w:t>
      </w:r>
      <w:proofErr w:type="spellEnd"/>
      <w:r w:rsidR="005235B6"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C1</w:t>
      </w:r>
      <w:r w:rsidR="00CB2157" w:rsidRPr="00647473">
        <w:rPr>
          <w:rFonts w:ascii="Times New Roman" w:eastAsia="Times New Roman" w:hAnsi="Times New Roman" w:cs="Times New Roman"/>
          <w:i/>
          <w:sz w:val="20"/>
          <w:szCs w:val="20"/>
        </w:rPr>
        <w:t>, IELTS.)</w:t>
      </w:r>
      <w:r w:rsidR="005235B6"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C77A3" w:rsidRPr="00647473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tudenti</w:t>
      </w:r>
      <w:proofErr w:type="spellEnd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plotësojë</w:t>
      </w:r>
      <w:proofErr w:type="spellEnd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nivelin</w:t>
      </w:r>
      <w:proofErr w:type="spellEnd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="00345A1E"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="006220AD"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duke e </w:t>
      </w:r>
      <w:proofErr w:type="spellStart"/>
      <w:r w:rsidR="006220AD" w:rsidRPr="00647473">
        <w:rPr>
          <w:rFonts w:ascii="Times New Roman" w:eastAsia="Times New Roman" w:hAnsi="Times New Roman" w:cs="Times New Roman"/>
          <w:i/>
          <w:sz w:val="20"/>
          <w:szCs w:val="20"/>
        </w:rPr>
        <w:t>vërtetuar</w:t>
      </w:r>
      <w:proofErr w:type="spellEnd"/>
      <w:r w:rsidR="006220AD"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5736E" w:rsidRPr="00647473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ertifikatën</w:t>
      </w:r>
      <w:proofErr w:type="spellEnd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përkatëse</w:t>
      </w:r>
      <w:proofErr w:type="spellEnd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gjuhës</w:t>
      </w:r>
      <w:proofErr w:type="spellEnd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së</w:t>
      </w:r>
      <w:proofErr w:type="spellEnd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huaj</w:t>
      </w:r>
      <w:proofErr w:type="spellEnd"/>
      <w:r w:rsidRPr="0064747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CB2157" w:rsidRPr="006474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3600C0BD" w14:textId="77777777" w:rsidR="00CC18D5" w:rsidRPr="00647473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55EEF39E" w14:textId="6419E020" w:rsidR="00CC18D5" w:rsidRPr="00647473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KUJDES: Ju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përzgjidhni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6E4193" w:rsidRPr="00647473">
        <w:rPr>
          <w:rFonts w:ascii="Times New Roman" w:hAnsi="Times New Roman" w:cs="Times New Roman"/>
          <w:i/>
          <w:iCs/>
          <w:sz w:val="20"/>
          <w:szCs w:val="20"/>
        </w:rPr>
        <w:t>University of Westminster</w:t>
      </w:r>
      <w:r w:rsidR="0077128F" w:rsidRPr="00647473">
        <w:rPr>
          <w:rStyle w:val="Strong"/>
          <w:rFonts w:ascii="Times New Roman" w:hAnsi="Times New Roman" w:cs="Times New Roman"/>
          <w:b w:val="0"/>
          <w:i/>
          <w:sz w:val="20"/>
          <w:szCs w:val="20"/>
          <w:lang w:val="it-IT"/>
        </w:rPr>
        <w:t xml:space="preserve">,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njëjta</w:t>
      </w:r>
      <w:proofErr w:type="spellEnd"/>
      <w:r w:rsidR="00CC18D5"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ose</w:t>
      </w:r>
      <w:proofErr w:type="spellEnd"/>
      <w:r w:rsidR="00CC18D5"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ekuivalente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ato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kryenit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kjo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arsye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t’ju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njihen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Nëse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përzgjedhura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ndryshojnë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</w:t>
      </w:r>
      <w:r w:rsidR="0065736E"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zhvillonit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atëherë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nuk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përshtaten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6474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1363B9D7" w14:textId="77777777" w:rsidR="00E61ECD" w:rsidRDefault="00E61ECD" w:rsidP="00CC5363">
      <w:pPr>
        <w:pStyle w:val="NoSpacing"/>
        <w:jc w:val="both"/>
        <w:rPr>
          <w:rFonts w:ascii="Times New Roman" w:hAnsi="Times New Roman" w:cs="Times New Roman"/>
        </w:rPr>
      </w:pPr>
    </w:p>
    <w:p w14:paraId="7B6350CE" w14:textId="4036DA5B" w:rsidR="00827CED" w:rsidRPr="00CC5363" w:rsidRDefault="00827CED" w:rsidP="00CC5363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CC5363">
        <w:rPr>
          <w:rFonts w:ascii="Times New Roman" w:hAnsi="Times New Roman" w:cs="Times New Roman"/>
        </w:rPr>
        <w:t>Informacioni</w:t>
      </w:r>
      <w:proofErr w:type="spellEnd"/>
      <w:r w:rsidRPr="00CC5363">
        <w:rPr>
          <w:rFonts w:ascii="Times New Roman" w:hAnsi="Times New Roman" w:cs="Times New Roman"/>
        </w:rPr>
        <w:t xml:space="preserve"> se </w:t>
      </w:r>
      <w:proofErr w:type="spellStart"/>
      <w:r w:rsidRPr="00CC5363">
        <w:rPr>
          <w:rFonts w:ascii="Times New Roman" w:hAnsi="Times New Roman" w:cs="Times New Roman"/>
        </w:rPr>
        <w:t>çfarë</w:t>
      </w:r>
      <w:proofErr w:type="spellEnd"/>
      <w:r w:rsidRPr="00CC5363">
        <w:rPr>
          <w:rFonts w:ascii="Times New Roman" w:hAnsi="Times New Roman" w:cs="Times New Roman"/>
        </w:rPr>
        <w:t xml:space="preserve"> </w:t>
      </w:r>
      <w:proofErr w:type="spellStart"/>
      <w:r w:rsidRPr="00CC5363">
        <w:rPr>
          <w:rFonts w:ascii="Times New Roman" w:hAnsi="Times New Roman" w:cs="Times New Roman"/>
        </w:rPr>
        <w:t>mund</w:t>
      </w:r>
      <w:proofErr w:type="spellEnd"/>
      <w:r w:rsidRPr="00CC5363">
        <w:rPr>
          <w:rFonts w:ascii="Times New Roman" w:hAnsi="Times New Roman" w:cs="Times New Roman"/>
        </w:rPr>
        <w:t xml:space="preserve"> </w:t>
      </w:r>
      <w:proofErr w:type="spellStart"/>
      <w:r w:rsidRPr="00CC5363">
        <w:rPr>
          <w:rFonts w:ascii="Times New Roman" w:hAnsi="Times New Roman" w:cs="Times New Roman"/>
        </w:rPr>
        <w:t>të</w:t>
      </w:r>
      <w:proofErr w:type="spellEnd"/>
      <w:r w:rsidRPr="00CC5363">
        <w:rPr>
          <w:rFonts w:ascii="Times New Roman" w:hAnsi="Times New Roman" w:cs="Times New Roman"/>
        </w:rPr>
        <w:t xml:space="preserve"> </w:t>
      </w:r>
      <w:proofErr w:type="spellStart"/>
      <w:r w:rsidRPr="00CC5363">
        <w:rPr>
          <w:rFonts w:ascii="Times New Roman" w:hAnsi="Times New Roman" w:cs="Times New Roman"/>
        </w:rPr>
        <w:t>marrin</w:t>
      </w:r>
      <w:proofErr w:type="spellEnd"/>
      <w:r w:rsidRPr="00CC5363">
        <w:rPr>
          <w:rFonts w:ascii="Times New Roman" w:hAnsi="Times New Roman" w:cs="Times New Roman"/>
        </w:rPr>
        <w:t xml:space="preserve"> </w:t>
      </w:r>
      <w:proofErr w:type="spellStart"/>
      <w:r w:rsidRPr="00CC5363">
        <w:rPr>
          <w:rFonts w:ascii="Times New Roman" w:hAnsi="Times New Roman" w:cs="Times New Roman"/>
        </w:rPr>
        <w:t>studentët</w:t>
      </w:r>
      <w:proofErr w:type="spellEnd"/>
      <w:r w:rsidRPr="00CC5363">
        <w:rPr>
          <w:rFonts w:ascii="Times New Roman" w:hAnsi="Times New Roman" w:cs="Times New Roman"/>
        </w:rPr>
        <w:t xml:space="preserve"> </w:t>
      </w:r>
      <w:proofErr w:type="spellStart"/>
      <w:r w:rsidRPr="00CC5363">
        <w:rPr>
          <w:rFonts w:ascii="Times New Roman" w:hAnsi="Times New Roman" w:cs="Times New Roman"/>
        </w:rPr>
        <w:t>në</w:t>
      </w:r>
      <w:proofErr w:type="spellEnd"/>
      <w:r w:rsidRPr="00CC5363">
        <w:rPr>
          <w:rFonts w:ascii="Times New Roman" w:hAnsi="Times New Roman" w:cs="Times New Roman"/>
        </w:rPr>
        <w:t xml:space="preserve"> </w:t>
      </w:r>
      <w:proofErr w:type="spellStart"/>
      <w:r w:rsidRPr="00CC5363">
        <w:rPr>
          <w:rFonts w:ascii="Times New Roman" w:hAnsi="Times New Roman" w:cs="Times New Roman"/>
        </w:rPr>
        <w:t>lidhje</w:t>
      </w:r>
      <w:proofErr w:type="spellEnd"/>
      <w:r w:rsidRPr="00CC5363">
        <w:rPr>
          <w:rFonts w:ascii="Times New Roman" w:hAnsi="Times New Roman" w:cs="Times New Roman"/>
        </w:rPr>
        <w:t xml:space="preserve"> me </w:t>
      </w:r>
      <w:proofErr w:type="spellStart"/>
      <w:r w:rsidRPr="00CC5363">
        <w:rPr>
          <w:rFonts w:ascii="Times New Roman" w:hAnsi="Times New Roman" w:cs="Times New Roman"/>
        </w:rPr>
        <w:t>modulet</w:t>
      </w:r>
      <w:proofErr w:type="spellEnd"/>
      <w:r w:rsidRPr="00CC5363">
        <w:rPr>
          <w:rFonts w:ascii="Times New Roman" w:hAnsi="Times New Roman" w:cs="Times New Roman"/>
        </w:rPr>
        <w:t xml:space="preserve">, </w:t>
      </w:r>
      <w:proofErr w:type="spellStart"/>
      <w:r w:rsidRPr="00CC5363">
        <w:rPr>
          <w:rFonts w:ascii="Times New Roman" w:hAnsi="Times New Roman" w:cs="Times New Roman"/>
        </w:rPr>
        <w:t>si</w:t>
      </w:r>
      <w:proofErr w:type="spellEnd"/>
      <w:r w:rsidRPr="00CC5363">
        <w:rPr>
          <w:rFonts w:ascii="Times New Roman" w:hAnsi="Times New Roman" w:cs="Times New Roman"/>
        </w:rPr>
        <w:t xml:space="preserve"> </w:t>
      </w:r>
      <w:proofErr w:type="spellStart"/>
      <w:r w:rsidRPr="00CC5363">
        <w:rPr>
          <w:rFonts w:ascii="Times New Roman" w:hAnsi="Times New Roman" w:cs="Times New Roman"/>
        </w:rPr>
        <w:t>dhe</w:t>
      </w:r>
      <w:proofErr w:type="spellEnd"/>
      <w:r w:rsidRPr="00CC5363">
        <w:rPr>
          <w:rFonts w:ascii="Times New Roman" w:hAnsi="Times New Roman" w:cs="Times New Roman"/>
        </w:rPr>
        <w:t xml:space="preserve"> me:</w:t>
      </w:r>
    </w:p>
    <w:p w14:paraId="2C1FFB7A" w14:textId="77777777" w:rsidR="00827CED" w:rsidRPr="00CC5363" w:rsidRDefault="00827CED" w:rsidP="00CC5363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proofErr w:type="spellStart"/>
      <w:r w:rsidRPr="00CC5363">
        <w:rPr>
          <w:rFonts w:ascii="Times New Roman" w:hAnsi="Times New Roman" w:cs="Times New Roman"/>
        </w:rPr>
        <w:t>Kalendarin</w:t>
      </w:r>
      <w:proofErr w:type="spellEnd"/>
      <w:r w:rsidRPr="00CC5363">
        <w:rPr>
          <w:rFonts w:ascii="Times New Roman" w:hAnsi="Times New Roman" w:cs="Times New Roman"/>
        </w:rPr>
        <w:t xml:space="preserve"> </w:t>
      </w:r>
      <w:proofErr w:type="spellStart"/>
      <w:r w:rsidRPr="00CC5363">
        <w:rPr>
          <w:rFonts w:ascii="Times New Roman" w:hAnsi="Times New Roman" w:cs="Times New Roman"/>
        </w:rPr>
        <w:t>akademik</w:t>
      </w:r>
      <w:proofErr w:type="spellEnd"/>
      <w:r w:rsidRPr="00CC5363">
        <w:rPr>
          <w:rFonts w:ascii="Times New Roman" w:hAnsi="Times New Roman" w:cs="Times New Roman"/>
        </w:rPr>
        <w:t>;</w:t>
      </w:r>
    </w:p>
    <w:p w14:paraId="61FF4EE9" w14:textId="77777777" w:rsidR="00827CED" w:rsidRPr="00CC5363" w:rsidRDefault="00827CED" w:rsidP="00CC5363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proofErr w:type="spellStart"/>
      <w:r w:rsidRPr="00CC5363">
        <w:rPr>
          <w:rFonts w:ascii="Times New Roman" w:hAnsi="Times New Roman" w:cs="Times New Roman"/>
        </w:rPr>
        <w:t>Opsionet</w:t>
      </w:r>
      <w:proofErr w:type="spellEnd"/>
      <w:r w:rsidRPr="00CC5363">
        <w:rPr>
          <w:rFonts w:ascii="Times New Roman" w:hAnsi="Times New Roman" w:cs="Times New Roman"/>
        </w:rPr>
        <w:t xml:space="preserve"> e </w:t>
      </w:r>
      <w:proofErr w:type="spellStart"/>
      <w:r w:rsidRPr="00CC5363">
        <w:rPr>
          <w:rFonts w:ascii="Times New Roman" w:hAnsi="Times New Roman" w:cs="Times New Roman"/>
        </w:rPr>
        <w:t>akomodimit</w:t>
      </w:r>
      <w:proofErr w:type="spellEnd"/>
      <w:r w:rsidRPr="00CC5363">
        <w:rPr>
          <w:rFonts w:ascii="Times New Roman" w:hAnsi="Times New Roman" w:cs="Times New Roman"/>
        </w:rPr>
        <w:t>;</w:t>
      </w:r>
    </w:p>
    <w:p w14:paraId="1A832773" w14:textId="732A332B" w:rsidR="00827CED" w:rsidRPr="00CC5363" w:rsidRDefault="00827CED" w:rsidP="00CC5363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proofErr w:type="spellStart"/>
      <w:r w:rsidRPr="00CC5363">
        <w:rPr>
          <w:rFonts w:ascii="Times New Roman" w:hAnsi="Times New Roman" w:cs="Times New Roman"/>
        </w:rPr>
        <w:t>Informacion</w:t>
      </w:r>
      <w:r w:rsidR="00E61ECD">
        <w:rPr>
          <w:rFonts w:ascii="Times New Roman" w:hAnsi="Times New Roman" w:cs="Times New Roman"/>
        </w:rPr>
        <w:t>in</w:t>
      </w:r>
      <w:proofErr w:type="spellEnd"/>
      <w:r w:rsidR="00E61ECD">
        <w:rPr>
          <w:rFonts w:ascii="Times New Roman" w:hAnsi="Times New Roman" w:cs="Times New Roman"/>
        </w:rPr>
        <w:t xml:space="preserve"> e</w:t>
      </w:r>
      <w:r w:rsidRPr="00CC5363">
        <w:rPr>
          <w:rFonts w:ascii="Times New Roman" w:hAnsi="Times New Roman" w:cs="Times New Roman"/>
        </w:rPr>
        <w:t xml:space="preserve"> </w:t>
      </w:r>
      <w:proofErr w:type="spellStart"/>
      <w:r w:rsidRPr="00CC5363">
        <w:rPr>
          <w:rFonts w:ascii="Times New Roman" w:hAnsi="Times New Roman" w:cs="Times New Roman"/>
        </w:rPr>
        <w:t>koordinatorit</w:t>
      </w:r>
      <w:proofErr w:type="spellEnd"/>
      <w:r w:rsidRPr="00CC5363">
        <w:rPr>
          <w:rFonts w:ascii="Times New Roman" w:hAnsi="Times New Roman" w:cs="Times New Roman"/>
        </w:rPr>
        <w:t xml:space="preserve"> </w:t>
      </w:r>
      <w:proofErr w:type="spellStart"/>
      <w:r w:rsidRPr="00CC5363">
        <w:rPr>
          <w:rFonts w:ascii="Times New Roman" w:hAnsi="Times New Roman" w:cs="Times New Roman"/>
        </w:rPr>
        <w:t>akademik</w:t>
      </w:r>
      <w:proofErr w:type="spellEnd"/>
      <w:r w:rsidRPr="00CC5363">
        <w:rPr>
          <w:rFonts w:ascii="Times New Roman" w:hAnsi="Times New Roman" w:cs="Times New Roman"/>
        </w:rPr>
        <w:t>;</w:t>
      </w:r>
    </w:p>
    <w:p w14:paraId="348D2259" w14:textId="7E86DB88" w:rsidR="00827CED" w:rsidRPr="00CC5363" w:rsidRDefault="00827CED" w:rsidP="00CC5363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C5363">
        <w:rPr>
          <w:rFonts w:ascii="Times New Roman" w:hAnsi="Times New Roman" w:cs="Times New Roman"/>
        </w:rPr>
        <w:t xml:space="preserve">Si </w:t>
      </w:r>
      <w:proofErr w:type="spellStart"/>
      <w:r w:rsidRPr="00CC5363">
        <w:rPr>
          <w:rFonts w:ascii="Times New Roman" w:hAnsi="Times New Roman" w:cs="Times New Roman"/>
        </w:rPr>
        <w:t>të</w:t>
      </w:r>
      <w:proofErr w:type="spellEnd"/>
      <w:r w:rsidRPr="00CC5363">
        <w:rPr>
          <w:rFonts w:ascii="Times New Roman" w:hAnsi="Times New Roman" w:cs="Times New Roman"/>
        </w:rPr>
        <w:t xml:space="preserve"> </w:t>
      </w:r>
      <w:proofErr w:type="spellStart"/>
      <w:r w:rsidRPr="00CC5363">
        <w:rPr>
          <w:rFonts w:ascii="Times New Roman" w:hAnsi="Times New Roman" w:cs="Times New Roman"/>
        </w:rPr>
        <w:t>aplikoni</w:t>
      </w:r>
      <w:proofErr w:type="spellEnd"/>
      <w:r w:rsidRPr="00CC5363">
        <w:rPr>
          <w:rFonts w:ascii="Times New Roman" w:hAnsi="Times New Roman" w:cs="Times New Roman"/>
        </w:rPr>
        <w:t>;</w:t>
      </w:r>
    </w:p>
    <w:p w14:paraId="256B7352" w14:textId="77777777" w:rsidR="00827CED" w:rsidRPr="00CC5363" w:rsidRDefault="00827CED" w:rsidP="00CC5363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C5363">
        <w:rPr>
          <w:rFonts w:ascii="Times New Roman" w:hAnsi="Times New Roman" w:cs="Times New Roman"/>
        </w:rPr>
        <w:t xml:space="preserve">Si </w:t>
      </w:r>
      <w:proofErr w:type="spellStart"/>
      <w:r w:rsidRPr="00CC5363">
        <w:rPr>
          <w:rFonts w:ascii="Times New Roman" w:hAnsi="Times New Roman" w:cs="Times New Roman"/>
        </w:rPr>
        <w:t>të</w:t>
      </w:r>
      <w:proofErr w:type="spellEnd"/>
      <w:r w:rsidRPr="00CC5363">
        <w:rPr>
          <w:rFonts w:ascii="Times New Roman" w:hAnsi="Times New Roman" w:cs="Times New Roman"/>
        </w:rPr>
        <w:t xml:space="preserve"> </w:t>
      </w:r>
      <w:proofErr w:type="spellStart"/>
      <w:r w:rsidRPr="00CC5363">
        <w:rPr>
          <w:rFonts w:ascii="Times New Roman" w:hAnsi="Times New Roman" w:cs="Times New Roman"/>
        </w:rPr>
        <w:t>zgjidhni</w:t>
      </w:r>
      <w:proofErr w:type="spellEnd"/>
      <w:r w:rsidRPr="00CC5363">
        <w:rPr>
          <w:rFonts w:ascii="Times New Roman" w:hAnsi="Times New Roman" w:cs="Times New Roman"/>
        </w:rPr>
        <w:t xml:space="preserve"> </w:t>
      </w:r>
      <w:proofErr w:type="spellStart"/>
      <w:r w:rsidRPr="00CC5363">
        <w:rPr>
          <w:rFonts w:ascii="Times New Roman" w:hAnsi="Times New Roman" w:cs="Times New Roman"/>
        </w:rPr>
        <w:t>modulet</w:t>
      </w:r>
      <w:proofErr w:type="spellEnd"/>
      <w:r w:rsidRPr="00CC5363">
        <w:rPr>
          <w:rFonts w:ascii="Times New Roman" w:hAnsi="Times New Roman" w:cs="Times New Roman"/>
        </w:rPr>
        <w:t>;</w:t>
      </w:r>
    </w:p>
    <w:p w14:paraId="2633D31A" w14:textId="34F9FDC5" w:rsidR="00827CED" w:rsidRPr="00CC5363" w:rsidRDefault="00827CED" w:rsidP="00CC5363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proofErr w:type="spellStart"/>
      <w:r w:rsidRPr="00CC5363">
        <w:rPr>
          <w:rFonts w:ascii="Times New Roman" w:hAnsi="Times New Roman" w:cs="Times New Roman"/>
        </w:rPr>
        <w:t>Orientimi</w:t>
      </w:r>
      <w:r w:rsidR="00E61ECD">
        <w:rPr>
          <w:rFonts w:ascii="Times New Roman" w:hAnsi="Times New Roman" w:cs="Times New Roman"/>
        </w:rPr>
        <w:t>n</w:t>
      </w:r>
      <w:proofErr w:type="spellEnd"/>
      <w:r w:rsidRPr="00CC5363">
        <w:rPr>
          <w:rFonts w:ascii="Times New Roman" w:hAnsi="Times New Roman" w:cs="Times New Roman"/>
        </w:rPr>
        <w:t xml:space="preserve"> para </w:t>
      </w:r>
      <w:proofErr w:type="spellStart"/>
      <w:r w:rsidRPr="00CC5363">
        <w:rPr>
          <w:rFonts w:ascii="Times New Roman" w:hAnsi="Times New Roman" w:cs="Times New Roman"/>
        </w:rPr>
        <w:t>mbrritjes</w:t>
      </w:r>
      <w:proofErr w:type="spellEnd"/>
      <w:r w:rsidR="00CC5363" w:rsidRPr="00CC5363">
        <w:rPr>
          <w:rFonts w:ascii="Times New Roman" w:hAnsi="Times New Roman" w:cs="Times New Roman"/>
        </w:rPr>
        <w:t>;</w:t>
      </w:r>
    </w:p>
    <w:p w14:paraId="1EAD6B53" w14:textId="75893FDC" w:rsidR="00CC5363" w:rsidRPr="00CC5363" w:rsidRDefault="00827CED" w:rsidP="00CC5363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proofErr w:type="spellStart"/>
      <w:r w:rsidRPr="00CC5363">
        <w:rPr>
          <w:rFonts w:ascii="Times New Roman" w:hAnsi="Times New Roman" w:cs="Times New Roman"/>
        </w:rPr>
        <w:lastRenderedPageBreak/>
        <w:t>Informacioni</w:t>
      </w:r>
      <w:r w:rsidR="00E61ECD">
        <w:rPr>
          <w:rFonts w:ascii="Times New Roman" w:hAnsi="Times New Roman" w:cs="Times New Roman"/>
        </w:rPr>
        <w:t>n</w:t>
      </w:r>
      <w:proofErr w:type="spellEnd"/>
      <w:r w:rsidRPr="00CC5363">
        <w:rPr>
          <w:rFonts w:ascii="Times New Roman" w:hAnsi="Times New Roman" w:cs="Times New Roman"/>
        </w:rPr>
        <w:t xml:space="preserve"> "</w:t>
      </w:r>
      <w:proofErr w:type="spellStart"/>
      <w:r w:rsidRPr="00CC5363">
        <w:rPr>
          <w:rFonts w:ascii="Times New Roman" w:hAnsi="Times New Roman" w:cs="Times New Roman"/>
        </w:rPr>
        <w:t>Pyetjet</w:t>
      </w:r>
      <w:proofErr w:type="spellEnd"/>
      <w:r w:rsidRPr="00CC5363">
        <w:rPr>
          <w:rFonts w:ascii="Times New Roman" w:hAnsi="Times New Roman" w:cs="Times New Roman"/>
        </w:rPr>
        <w:t xml:space="preserve"> e </w:t>
      </w:r>
      <w:proofErr w:type="spellStart"/>
      <w:r w:rsidRPr="00CC5363">
        <w:rPr>
          <w:rFonts w:ascii="Times New Roman" w:hAnsi="Times New Roman" w:cs="Times New Roman"/>
        </w:rPr>
        <w:t>bëra</w:t>
      </w:r>
      <w:proofErr w:type="spellEnd"/>
      <w:r w:rsidRPr="00CC5363">
        <w:rPr>
          <w:rFonts w:ascii="Times New Roman" w:hAnsi="Times New Roman" w:cs="Times New Roman"/>
        </w:rPr>
        <w:t xml:space="preserve"> </w:t>
      </w:r>
      <w:proofErr w:type="spellStart"/>
      <w:r w:rsidRPr="00CC5363">
        <w:rPr>
          <w:rFonts w:ascii="Times New Roman" w:hAnsi="Times New Roman" w:cs="Times New Roman"/>
        </w:rPr>
        <w:t>më</w:t>
      </w:r>
      <w:proofErr w:type="spellEnd"/>
      <w:r w:rsidRPr="00CC5363">
        <w:rPr>
          <w:rFonts w:ascii="Times New Roman" w:hAnsi="Times New Roman" w:cs="Times New Roman"/>
        </w:rPr>
        <w:t xml:space="preserve"> </w:t>
      </w:r>
      <w:proofErr w:type="spellStart"/>
      <w:r w:rsidRPr="00CC5363">
        <w:rPr>
          <w:rFonts w:ascii="Times New Roman" w:hAnsi="Times New Roman" w:cs="Times New Roman"/>
        </w:rPr>
        <w:t>shpesh</w:t>
      </w:r>
      <w:proofErr w:type="spellEnd"/>
      <w:r w:rsidRPr="00CC5363">
        <w:rPr>
          <w:rFonts w:ascii="Times New Roman" w:hAnsi="Times New Roman" w:cs="Times New Roman"/>
        </w:rPr>
        <w:t xml:space="preserve">" </w:t>
      </w:r>
    </w:p>
    <w:p w14:paraId="227B2255" w14:textId="77777777" w:rsidR="00CC5363" w:rsidRDefault="00CC5363" w:rsidP="00827CED">
      <w:pPr>
        <w:pStyle w:val="NoSpacing"/>
        <w:rPr>
          <w:rFonts w:ascii="Times New Roman" w:hAnsi="Times New Roman" w:cs="Times New Roman"/>
        </w:rPr>
      </w:pPr>
    </w:p>
    <w:p w14:paraId="2D365CC5" w14:textId="6B5006FE" w:rsidR="00827CED" w:rsidRDefault="00827CED" w:rsidP="00827CED">
      <w:pPr>
        <w:pStyle w:val="NoSpacing"/>
        <w:rPr>
          <w:rFonts w:ascii="Times New Roman" w:hAnsi="Times New Roman" w:cs="Times New Roman"/>
        </w:rPr>
      </w:pPr>
      <w:proofErr w:type="spellStart"/>
      <w:r w:rsidRPr="00827CED">
        <w:rPr>
          <w:rFonts w:ascii="Times New Roman" w:hAnsi="Times New Roman" w:cs="Times New Roman"/>
        </w:rPr>
        <w:t>gjendet</w:t>
      </w:r>
      <w:proofErr w:type="spellEnd"/>
      <w:r w:rsidRPr="00827CED">
        <w:rPr>
          <w:rFonts w:ascii="Times New Roman" w:hAnsi="Times New Roman" w:cs="Times New Roman"/>
        </w:rPr>
        <w:t xml:space="preserve"> </w:t>
      </w:r>
      <w:proofErr w:type="spellStart"/>
      <w:r w:rsidRPr="00827CED">
        <w:rPr>
          <w:rFonts w:ascii="Times New Roman" w:hAnsi="Times New Roman" w:cs="Times New Roman"/>
        </w:rPr>
        <w:t>n</w:t>
      </w:r>
      <w:r w:rsidR="00E61ECD">
        <w:rPr>
          <w:rFonts w:ascii="Times New Roman" w:hAnsi="Times New Roman" w:cs="Times New Roman"/>
        </w:rPr>
        <w:t>ë</w:t>
      </w:r>
      <w:proofErr w:type="spellEnd"/>
      <w:r w:rsidRPr="00827CED">
        <w:rPr>
          <w:rFonts w:ascii="Times New Roman" w:hAnsi="Times New Roman" w:cs="Times New Roman"/>
        </w:rPr>
        <w:t xml:space="preserve"> link-un:</w:t>
      </w:r>
    </w:p>
    <w:p w14:paraId="20A7948B" w14:textId="77777777" w:rsidR="00CC5363" w:rsidRPr="00827CED" w:rsidRDefault="00CC5363" w:rsidP="00827CED">
      <w:pPr>
        <w:pStyle w:val="NoSpacing"/>
        <w:rPr>
          <w:rFonts w:ascii="Times New Roman" w:hAnsi="Times New Roman" w:cs="Times New Roman"/>
        </w:rPr>
      </w:pPr>
    </w:p>
    <w:p w14:paraId="1991C09E" w14:textId="77777777" w:rsidR="00827CED" w:rsidRPr="00827CED" w:rsidRDefault="00000000" w:rsidP="00827CED">
      <w:pPr>
        <w:rPr>
          <w:rFonts w:ascii="Times New Roman" w:hAnsi="Times New Roman" w:cs="Times New Roman"/>
        </w:rPr>
      </w:pPr>
      <w:hyperlink r:id="rId7" w:history="1">
        <w:r w:rsidR="00827CED" w:rsidRPr="00827CED">
          <w:rPr>
            <w:rStyle w:val="Hyperlink"/>
            <w:rFonts w:ascii="Times New Roman" w:hAnsi="Times New Roman" w:cs="Times New Roman"/>
          </w:rPr>
          <w:t>https://www.westminster.ac.uk/international/student-exchanges/</w:t>
        </w:r>
        <w:r w:rsidR="00827CED" w:rsidRPr="00827CED">
          <w:rPr>
            <w:rStyle w:val="Hyperlink"/>
            <w:rFonts w:ascii="Times New Roman" w:hAnsi="Times New Roman" w:cs="Times New Roman"/>
          </w:rPr>
          <w:t>m</w:t>
        </w:r>
        <w:r w:rsidR="00827CED" w:rsidRPr="00827CED">
          <w:rPr>
            <w:rStyle w:val="Hyperlink"/>
            <w:rFonts w:ascii="Times New Roman" w:hAnsi="Times New Roman" w:cs="Times New Roman"/>
          </w:rPr>
          <w:t>odules-and-credit/choosing-your-modules</w:t>
        </w:r>
      </w:hyperlink>
    </w:p>
    <w:p w14:paraId="35A8CEA2" w14:textId="2E6BAA34" w:rsidR="00CC5363" w:rsidRPr="00827CED" w:rsidRDefault="00CC5363" w:rsidP="00CC53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27CED">
        <w:rPr>
          <w:rFonts w:ascii="Times New Roman" w:eastAsia="Times New Roman" w:hAnsi="Times New Roman" w:cs="Times New Roman"/>
        </w:rPr>
        <w:t>Student</w:t>
      </w:r>
      <w:r w:rsidR="00E61ECD">
        <w:rPr>
          <w:rFonts w:ascii="Times New Roman" w:eastAsia="Times New Roman" w:hAnsi="Times New Roman" w:cs="Times New Roman"/>
        </w:rPr>
        <w:t>ë</w:t>
      </w:r>
      <w:r w:rsidRPr="00827CED"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</w:t>
      </w:r>
      <w:r w:rsidR="00E61ECD">
        <w:rPr>
          <w:rFonts w:ascii="Times New Roman" w:eastAsia="Times New Roman" w:hAnsi="Times New Roman" w:cs="Times New Roman"/>
        </w:rPr>
        <w:t>ë</w:t>
      </w:r>
      <w:r>
        <w:rPr>
          <w:rFonts w:ascii="Times New Roman" w:eastAsia="Times New Roman" w:hAnsi="Times New Roman" w:cs="Times New Roman"/>
        </w:rPr>
        <w:t>rpara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t</w:t>
      </w:r>
      <w:r w:rsidR="00E61ECD">
        <w:rPr>
          <w:rFonts w:ascii="Times New Roman" w:eastAsia="Times New Roman" w:hAnsi="Times New Roman" w:cs="Times New Roman"/>
        </w:rPr>
        <w:t>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aplikojn</w:t>
      </w:r>
      <w:r w:rsidR="00E61ECD">
        <w:rPr>
          <w:rFonts w:ascii="Times New Roman" w:eastAsia="Times New Roman" w:hAnsi="Times New Roman" w:cs="Times New Roman"/>
        </w:rPr>
        <w:t>ë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27CED">
        <w:rPr>
          <w:rFonts w:ascii="Times New Roman" w:eastAsia="Times New Roman" w:hAnsi="Times New Roman" w:cs="Times New Roman"/>
        </w:rPr>
        <w:t>jan</w:t>
      </w:r>
      <w:r w:rsidR="00E61ECD">
        <w:rPr>
          <w:rFonts w:ascii="Times New Roman" w:eastAsia="Times New Roman" w:hAnsi="Times New Roman" w:cs="Times New Roman"/>
        </w:rPr>
        <w:t>ë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t</w:t>
      </w:r>
      <w:r w:rsidR="00E61ECD">
        <w:rPr>
          <w:rFonts w:ascii="Times New Roman" w:eastAsia="Times New Roman" w:hAnsi="Times New Roman" w:cs="Times New Roman"/>
        </w:rPr>
        <w:t>ë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lutur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t</w:t>
      </w:r>
      <w:r w:rsidR="00E61ECD">
        <w:rPr>
          <w:rFonts w:ascii="Times New Roman" w:eastAsia="Times New Roman" w:hAnsi="Times New Roman" w:cs="Times New Roman"/>
        </w:rPr>
        <w:t>ë</w:t>
      </w:r>
      <w:proofErr w:type="spellEnd"/>
      <w:r w:rsidR="00E61EC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1ECD">
        <w:rPr>
          <w:rFonts w:ascii="Times New Roman" w:eastAsia="Times New Roman" w:hAnsi="Times New Roman" w:cs="Times New Roman"/>
        </w:rPr>
        <w:t>njihen</w:t>
      </w:r>
      <w:proofErr w:type="spellEnd"/>
      <w:r w:rsidR="00E61ECD">
        <w:rPr>
          <w:rFonts w:ascii="Times New Roman" w:eastAsia="Times New Roman" w:hAnsi="Times New Roman" w:cs="Times New Roman"/>
        </w:rPr>
        <w:t xml:space="preserve"> me </w:t>
      </w:r>
      <w:proofErr w:type="spellStart"/>
      <w:r w:rsidRPr="00827CED">
        <w:rPr>
          <w:rFonts w:ascii="Times New Roman" w:eastAsia="Times New Roman" w:hAnsi="Times New Roman" w:cs="Times New Roman"/>
        </w:rPr>
        <w:t>informacionin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27CED">
        <w:rPr>
          <w:rFonts w:ascii="Times New Roman" w:eastAsia="Times New Roman" w:hAnsi="Times New Roman" w:cs="Times New Roman"/>
        </w:rPr>
        <w:t>n</w:t>
      </w:r>
      <w:r w:rsidR="00E61ECD">
        <w:rPr>
          <w:rFonts w:ascii="Times New Roman" w:eastAsia="Times New Roman" w:hAnsi="Times New Roman" w:cs="Times New Roman"/>
        </w:rPr>
        <w:t>ë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linkun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827CED">
        <w:rPr>
          <w:rFonts w:ascii="Times New Roman" w:eastAsia="Times New Roman" w:hAnsi="Times New Roman" w:cs="Times New Roman"/>
        </w:rPr>
        <w:t>m</w:t>
      </w:r>
      <w:r w:rsidR="00E61ECD">
        <w:rPr>
          <w:rFonts w:ascii="Times New Roman" w:eastAsia="Times New Roman" w:hAnsi="Times New Roman" w:cs="Times New Roman"/>
        </w:rPr>
        <w:t>ë</w:t>
      </w:r>
      <w:r w:rsidRPr="00827CED">
        <w:rPr>
          <w:rFonts w:ascii="Times New Roman" w:eastAsia="Times New Roman" w:hAnsi="Times New Roman" w:cs="Times New Roman"/>
        </w:rPr>
        <w:t>posht</w:t>
      </w:r>
      <w:r w:rsidR="00E61ECD">
        <w:rPr>
          <w:rFonts w:ascii="Times New Roman" w:eastAsia="Times New Roman" w:hAnsi="Times New Roman" w:cs="Times New Roman"/>
        </w:rPr>
        <w:t>ë</w:t>
      </w:r>
      <w:r w:rsidRPr="00827CED">
        <w:rPr>
          <w:rFonts w:ascii="Times New Roman" w:eastAsia="Times New Roman" w:hAnsi="Times New Roman" w:cs="Times New Roman"/>
        </w:rPr>
        <w:t>m</w:t>
      </w:r>
      <w:proofErr w:type="spellEnd"/>
      <w:r w:rsidRPr="00827CED">
        <w:rPr>
          <w:rFonts w:ascii="Times New Roman" w:eastAsia="Times New Roman" w:hAnsi="Times New Roman" w:cs="Times New Roman"/>
        </w:rPr>
        <w:t>:</w:t>
      </w:r>
    </w:p>
    <w:p w14:paraId="280BE097" w14:textId="77777777" w:rsidR="00CC5363" w:rsidRPr="00827CED" w:rsidRDefault="00CC5363" w:rsidP="00CC53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7C3AC2" w14:textId="2B663C31" w:rsidR="00803D4A" w:rsidRDefault="00000000" w:rsidP="00803D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8" w:history="1">
        <w:r w:rsidR="00CC5363" w:rsidRPr="00827CED">
          <w:rPr>
            <w:rStyle w:val="Hyperlink"/>
            <w:rFonts w:ascii="Times New Roman" w:eastAsia="Times New Roman" w:hAnsi="Times New Roman" w:cs="Times New Roman"/>
          </w:rPr>
          <w:t>https://www.westminster.ac.uk/international/student-exchanges/how-to-apply</w:t>
        </w:r>
      </w:hyperlink>
    </w:p>
    <w:p w14:paraId="0C1FE358" w14:textId="77777777" w:rsidR="00803D4A" w:rsidRPr="00803D4A" w:rsidRDefault="00803D4A" w:rsidP="00803D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7A63EA" w14:textId="1ED124C4" w:rsidR="00803D4A" w:rsidRPr="00803D4A" w:rsidRDefault="00803D4A" w:rsidP="00803D4A">
      <w:pPr>
        <w:jc w:val="both"/>
        <w:rPr>
          <w:rFonts w:ascii="Times New Roman" w:hAnsi="Times New Roman" w:cs="Times New Roman"/>
          <w:i/>
          <w:iCs/>
        </w:rPr>
      </w:pPr>
      <w:proofErr w:type="spellStart"/>
      <w:r w:rsidRPr="00803D4A">
        <w:rPr>
          <w:rFonts w:ascii="Times New Roman" w:hAnsi="Times New Roman" w:cs="Times New Roman"/>
          <w:i/>
          <w:iCs/>
        </w:rPr>
        <w:t>Studentët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që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i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përkasin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familjeve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me </w:t>
      </w:r>
      <w:proofErr w:type="spellStart"/>
      <w:r w:rsidRPr="00803D4A">
        <w:rPr>
          <w:rFonts w:ascii="Times New Roman" w:hAnsi="Times New Roman" w:cs="Times New Roman"/>
          <w:i/>
          <w:iCs/>
        </w:rPr>
        <w:t>të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ardhura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vjetore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ekuivalente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ose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më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pak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se 25,000 £, </w:t>
      </w:r>
      <w:proofErr w:type="spellStart"/>
      <w:r w:rsidRPr="00803D4A">
        <w:rPr>
          <w:rFonts w:ascii="Times New Roman" w:hAnsi="Times New Roman" w:cs="Times New Roman"/>
          <w:i/>
          <w:iCs/>
        </w:rPr>
        <w:t>kanë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të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drejtë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të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përfitojnë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një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grant </w:t>
      </w:r>
      <w:proofErr w:type="spellStart"/>
      <w:r w:rsidRPr="00803D4A">
        <w:rPr>
          <w:rFonts w:ascii="Times New Roman" w:hAnsi="Times New Roman" w:cs="Times New Roman"/>
          <w:i/>
          <w:iCs/>
        </w:rPr>
        <w:t>shtesë</w:t>
      </w:r>
      <w:proofErr w:type="spellEnd"/>
      <w:r w:rsidRPr="00803D4A">
        <w:rPr>
          <w:rFonts w:ascii="Times New Roman" w:hAnsi="Times New Roman" w:cs="Times New Roman"/>
          <w:i/>
          <w:iCs/>
        </w:rPr>
        <w:t>.</w:t>
      </w:r>
    </w:p>
    <w:p w14:paraId="4357CC7E" w14:textId="77777777" w:rsidR="00803D4A" w:rsidRPr="00803D4A" w:rsidRDefault="00803D4A" w:rsidP="00803D4A">
      <w:pPr>
        <w:jc w:val="both"/>
        <w:rPr>
          <w:rFonts w:ascii="Times New Roman" w:hAnsi="Times New Roman" w:cs="Times New Roman"/>
          <w:i/>
          <w:iCs/>
        </w:rPr>
      </w:pPr>
      <w:proofErr w:type="spellStart"/>
      <w:r w:rsidRPr="00803D4A">
        <w:rPr>
          <w:rFonts w:ascii="Times New Roman" w:hAnsi="Times New Roman" w:cs="Times New Roman"/>
          <w:i/>
          <w:iCs/>
        </w:rPr>
        <w:t>Për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këtë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03D4A">
        <w:rPr>
          <w:rFonts w:ascii="Times New Roman" w:hAnsi="Times New Roman" w:cs="Times New Roman"/>
          <w:i/>
          <w:iCs/>
        </w:rPr>
        <w:t>studenti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duhet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të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sigurojë</w:t>
      </w:r>
      <w:proofErr w:type="spellEnd"/>
      <w:r w:rsidRPr="00803D4A">
        <w:rPr>
          <w:rFonts w:ascii="Times New Roman" w:hAnsi="Times New Roman" w:cs="Times New Roman"/>
          <w:i/>
          <w:iCs/>
        </w:rPr>
        <w:t>:</w:t>
      </w:r>
    </w:p>
    <w:p w14:paraId="1A4CD85D" w14:textId="77777777" w:rsidR="00803D4A" w:rsidRPr="00803D4A" w:rsidRDefault="00803D4A" w:rsidP="00803D4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i/>
          <w:iCs/>
        </w:rPr>
      </w:pPr>
      <w:proofErr w:type="spellStart"/>
      <w:r w:rsidRPr="00803D4A">
        <w:rPr>
          <w:rFonts w:ascii="Times New Roman" w:hAnsi="Times New Roman" w:cs="Times New Roman"/>
          <w:i/>
          <w:iCs/>
        </w:rPr>
        <w:t>Vërtetim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nga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punëdhënësit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803D4A">
        <w:rPr>
          <w:rFonts w:ascii="Times New Roman" w:hAnsi="Times New Roman" w:cs="Times New Roman"/>
          <w:i/>
          <w:iCs/>
        </w:rPr>
        <w:t>prindërve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03D4A">
        <w:rPr>
          <w:rFonts w:ascii="Times New Roman" w:hAnsi="Times New Roman" w:cs="Times New Roman"/>
          <w:i/>
          <w:iCs/>
        </w:rPr>
        <w:t>që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konfirmon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pagat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803D4A">
        <w:rPr>
          <w:rFonts w:ascii="Times New Roman" w:hAnsi="Times New Roman" w:cs="Times New Roman"/>
          <w:i/>
          <w:iCs/>
        </w:rPr>
        <w:t>tyre</w:t>
      </w:r>
      <w:proofErr w:type="spellEnd"/>
      <w:r w:rsidRPr="00803D4A">
        <w:rPr>
          <w:rFonts w:ascii="Times New Roman" w:hAnsi="Times New Roman" w:cs="Times New Roman"/>
          <w:i/>
          <w:iCs/>
        </w:rPr>
        <w:t>;</w:t>
      </w:r>
    </w:p>
    <w:p w14:paraId="753BE30C" w14:textId="708C6D54" w:rsidR="00803D4A" w:rsidRDefault="00803D4A" w:rsidP="0039716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i/>
          <w:iCs/>
        </w:rPr>
      </w:pPr>
      <w:proofErr w:type="spellStart"/>
      <w:r w:rsidRPr="00803D4A">
        <w:rPr>
          <w:rFonts w:ascii="Times New Roman" w:hAnsi="Times New Roman" w:cs="Times New Roman"/>
          <w:i/>
          <w:iCs/>
        </w:rPr>
        <w:t>Kopjet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803D4A">
        <w:rPr>
          <w:rFonts w:ascii="Times New Roman" w:hAnsi="Times New Roman" w:cs="Times New Roman"/>
          <w:i/>
          <w:iCs/>
        </w:rPr>
        <w:t>fletëpagesave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të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prindërve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të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tyre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. </w:t>
      </w:r>
    </w:p>
    <w:p w14:paraId="564B15F1" w14:textId="77777777" w:rsidR="00397163" w:rsidRPr="00397163" w:rsidRDefault="00397163" w:rsidP="00397163">
      <w:pPr>
        <w:pStyle w:val="NoSpacing"/>
        <w:ind w:left="720"/>
        <w:rPr>
          <w:rFonts w:ascii="Times New Roman" w:hAnsi="Times New Roman" w:cs="Times New Roman"/>
          <w:i/>
          <w:iCs/>
        </w:rPr>
      </w:pPr>
    </w:p>
    <w:p w14:paraId="15823BB2" w14:textId="77777777" w:rsidR="00803D4A" w:rsidRPr="00803D4A" w:rsidRDefault="00803D4A" w:rsidP="00803D4A">
      <w:pPr>
        <w:jc w:val="both"/>
        <w:rPr>
          <w:rFonts w:ascii="Times New Roman" w:hAnsi="Times New Roman" w:cs="Times New Roman"/>
          <w:i/>
          <w:iCs/>
        </w:rPr>
      </w:pPr>
      <w:r w:rsidRPr="00803D4A">
        <w:rPr>
          <w:rFonts w:ascii="Times New Roman" w:hAnsi="Times New Roman" w:cs="Times New Roman"/>
          <w:i/>
          <w:iCs/>
        </w:rPr>
        <w:t xml:space="preserve">Ky </w:t>
      </w:r>
      <w:proofErr w:type="spellStart"/>
      <w:r w:rsidRPr="00803D4A">
        <w:rPr>
          <w:rFonts w:ascii="Times New Roman" w:hAnsi="Times New Roman" w:cs="Times New Roman"/>
          <w:i/>
          <w:iCs/>
        </w:rPr>
        <w:t>informacion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kërkohet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më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3D4A">
        <w:rPr>
          <w:rFonts w:ascii="Times New Roman" w:hAnsi="Times New Roman" w:cs="Times New Roman"/>
          <w:i/>
          <w:iCs/>
        </w:rPr>
        <w:t>vonë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se </w:t>
      </w:r>
      <w:proofErr w:type="spellStart"/>
      <w:r w:rsidRPr="00803D4A">
        <w:rPr>
          <w:rFonts w:ascii="Times New Roman" w:hAnsi="Times New Roman" w:cs="Times New Roman"/>
          <w:i/>
          <w:iCs/>
        </w:rPr>
        <w:t>faza</w:t>
      </w:r>
      <w:proofErr w:type="spellEnd"/>
      <w:r w:rsidRPr="00803D4A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803D4A">
        <w:rPr>
          <w:rFonts w:ascii="Times New Roman" w:hAnsi="Times New Roman" w:cs="Times New Roman"/>
          <w:i/>
          <w:iCs/>
        </w:rPr>
        <w:t>nominimit</w:t>
      </w:r>
      <w:proofErr w:type="spellEnd"/>
      <w:r w:rsidRPr="00803D4A">
        <w:rPr>
          <w:rFonts w:ascii="Times New Roman" w:hAnsi="Times New Roman" w:cs="Times New Roman"/>
          <w:i/>
          <w:iCs/>
        </w:rPr>
        <w:t>.</w:t>
      </w:r>
    </w:p>
    <w:p w14:paraId="2F06CF56" w14:textId="56692D15" w:rsidR="00CC5363" w:rsidRDefault="00CC5363" w:rsidP="00CC53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27CED">
        <w:rPr>
          <w:rFonts w:ascii="Times New Roman" w:eastAsia="Times New Roman" w:hAnsi="Times New Roman" w:cs="Times New Roman"/>
        </w:rPr>
        <w:t>Dorëzimi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i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dokumentave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të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nevojshme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për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aplikim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kryhet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pranë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Drejtorisë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së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Komunikimit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dhe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Koordinimit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në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UPT, </w:t>
      </w:r>
      <w:proofErr w:type="spellStart"/>
      <w:r w:rsidRPr="00827CED">
        <w:rPr>
          <w:rFonts w:ascii="Times New Roman" w:eastAsia="Times New Roman" w:hAnsi="Times New Roman" w:cs="Times New Roman"/>
          <w:b/>
          <w:bCs/>
        </w:rPr>
        <w:t>brenda</w:t>
      </w:r>
      <w:proofErr w:type="spellEnd"/>
      <w:r w:rsidRPr="00827CE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  <w:b/>
          <w:bCs/>
        </w:rPr>
        <w:t>datës</w:t>
      </w:r>
      <w:proofErr w:type="spellEnd"/>
      <w:r w:rsidRPr="00827CED">
        <w:rPr>
          <w:rFonts w:ascii="Times New Roman" w:eastAsia="Times New Roman" w:hAnsi="Times New Roman" w:cs="Times New Roman"/>
          <w:b/>
          <w:bCs/>
        </w:rPr>
        <w:t xml:space="preserve"> </w:t>
      </w:r>
      <w:r w:rsidR="00397163">
        <w:rPr>
          <w:rFonts w:ascii="Times New Roman" w:eastAsia="Times New Roman" w:hAnsi="Times New Roman" w:cs="Times New Roman"/>
          <w:b/>
          <w:bCs/>
        </w:rPr>
        <w:t xml:space="preserve">15 </w:t>
      </w:r>
      <w:proofErr w:type="spellStart"/>
      <w:r w:rsidR="00397163">
        <w:rPr>
          <w:rFonts w:ascii="Times New Roman" w:eastAsia="Times New Roman" w:hAnsi="Times New Roman" w:cs="Times New Roman"/>
          <w:b/>
          <w:bCs/>
        </w:rPr>
        <w:t>shtator</w:t>
      </w:r>
      <w:proofErr w:type="spellEnd"/>
      <w:r w:rsidR="00397163">
        <w:rPr>
          <w:rFonts w:ascii="Times New Roman" w:eastAsia="Times New Roman" w:hAnsi="Times New Roman" w:cs="Times New Roman"/>
          <w:b/>
          <w:bCs/>
        </w:rPr>
        <w:t xml:space="preserve"> </w:t>
      </w:r>
      <w:r w:rsidRPr="00827CED">
        <w:rPr>
          <w:rFonts w:ascii="Times New Roman" w:eastAsia="Times New Roman" w:hAnsi="Times New Roman" w:cs="Times New Roman"/>
          <w:b/>
          <w:bCs/>
        </w:rPr>
        <w:t>2022</w:t>
      </w:r>
      <w:r w:rsidRPr="00827CED">
        <w:rPr>
          <w:rFonts w:ascii="Times New Roman" w:eastAsia="Times New Roman" w:hAnsi="Times New Roman" w:cs="Times New Roman"/>
        </w:rPr>
        <w:t>.</w:t>
      </w:r>
    </w:p>
    <w:p w14:paraId="15F44A0D" w14:textId="77777777" w:rsidR="00647473" w:rsidRPr="00827CED" w:rsidRDefault="00647473" w:rsidP="00CC53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4E0E1A" w14:textId="736D56B1" w:rsidR="009F7686" w:rsidRPr="00827CED" w:rsidRDefault="00551BD4" w:rsidP="001377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827CED">
        <w:rPr>
          <w:rFonts w:ascii="Times New Roman" w:eastAsia="Times New Roman" w:hAnsi="Times New Roman" w:cs="Times New Roman"/>
        </w:rPr>
        <w:t>P</w:t>
      </w:r>
      <w:r w:rsidR="00C54E5A" w:rsidRPr="00827CED">
        <w:rPr>
          <w:rFonts w:ascii="Times New Roman" w:eastAsia="Times New Roman" w:hAnsi="Times New Roman" w:cs="Times New Roman"/>
        </w:rPr>
        <w:t>ë</w:t>
      </w:r>
      <w:r w:rsidRPr="00827CED">
        <w:rPr>
          <w:rFonts w:ascii="Times New Roman" w:eastAsia="Times New Roman" w:hAnsi="Times New Roman" w:cs="Times New Roman"/>
        </w:rPr>
        <w:t>r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informacione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shtes</w:t>
      </w:r>
      <w:r w:rsidR="00C54E5A" w:rsidRPr="00827CED">
        <w:rPr>
          <w:rFonts w:ascii="Times New Roman" w:eastAsia="Times New Roman" w:hAnsi="Times New Roman" w:cs="Times New Roman"/>
        </w:rPr>
        <w:t>ë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n</w:t>
      </w:r>
      <w:r w:rsidR="00C54E5A" w:rsidRPr="00827CED">
        <w:rPr>
          <w:rFonts w:ascii="Times New Roman" w:eastAsia="Times New Roman" w:hAnsi="Times New Roman" w:cs="Times New Roman"/>
        </w:rPr>
        <w:t>ë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lidhje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me </w:t>
      </w:r>
      <w:proofErr w:type="spellStart"/>
      <w:r w:rsidRPr="00827CED">
        <w:rPr>
          <w:rFonts w:ascii="Times New Roman" w:eastAsia="Times New Roman" w:hAnsi="Times New Roman" w:cs="Times New Roman"/>
        </w:rPr>
        <w:t>procesin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827CED">
        <w:rPr>
          <w:rFonts w:ascii="Times New Roman" w:eastAsia="Times New Roman" w:hAnsi="Times New Roman" w:cs="Times New Roman"/>
        </w:rPr>
        <w:t>aplikimit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n</w:t>
      </w:r>
      <w:r w:rsidR="00C54E5A" w:rsidRPr="00827CED">
        <w:rPr>
          <w:rFonts w:ascii="Times New Roman" w:eastAsia="Times New Roman" w:hAnsi="Times New Roman" w:cs="Times New Roman"/>
        </w:rPr>
        <w:t>ë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UPT </w:t>
      </w:r>
      <w:proofErr w:type="spellStart"/>
      <w:r w:rsidRPr="00827CED">
        <w:rPr>
          <w:rFonts w:ascii="Times New Roman" w:eastAsia="Times New Roman" w:hAnsi="Times New Roman" w:cs="Times New Roman"/>
        </w:rPr>
        <w:t>mund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eastAsia="Times New Roman" w:hAnsi="Times New Roman" w:cs="Times New Roman"/>
        </w:rPr>
        <w:t>t</w:t>
      </w:r>
      <w:r w:rsidR="00C54E5A" w:rsidRPr="00827CED">
        <w:rPr>
          <w:rFonts w:ascii="Times New Roman" w:eastAsia="Times New Roman" w:hAnsi="Times New Roman" w:cs="Times New Roman"/>
        </w:rPr>
        <w:t>ë</w:t>
      </w:r>
      <w:proofErr w:type="spellEnd"/>
      <w:r w:rsidRPr="00827C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7CED">
        <w:rPr>
          <w:rFonts w:ascii="Times New Roman" w:hAnsi="Times New Roman" w:cs="Times New Roman"/>
          <w:lang w:val="en-GB"/>
        </w:rPr>
        <w:t>kontaktoni</w:t>
      </w:r>
      <w:proofErr w:type="spellEnd"/>
      <w:r w:rsidRPr="00827C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27CED">
        <w:rPr>
          <w:rFonts w:ascii="Times New Roman" w:hAnsi="Times New Roman" w:cs="Times New Roman"/>
          <w:lang w:val="en-GB"/>
        </w:rPr>
        <w:t>n</w:t>
      </w:r>
      <w:r w:rsidR="00C54E5A" w:rsidRPr="00827CED">
        <w:rPr>
          <w:rFonts w:ascii="Times New Roman" w:hAnsi="Times New Roman" w:cs="Times New Roman"/>
          <w:lang w:val="en-GB"/>
        </w:rPr>
        <w:t>ë</w:t>
      </w:r>
      <w:proofErr w:type="spellEnd"/>
      <w:r w:rsidRPr="00827CED">
        <w:rPr>
          <w:rFonts w:ascii="Times New Roman" w:hAnsi="Times New Roman" w:cs="Times New Roman"/>
          <w:lang w:val="en-GB"/>
        </w:rPr>
        <w:t xml:space="preserve"> e</w:t>
      </w:r>
      <w:r w:rsidR="00E61ECD">
        <w:rPr>
          <w:rFonts w:ascii="Times New Roman" w:hAnsi="Times New Roman" w:cs="Times New Roman"/>
          <w:lang w:val="en-GB"/>
        </w:rPr>
        <w:t>-</w:t>
      </w:r>
      <w:r w:rsidRPr="00827CED">
        <w:rPr>
          <w:rFonts w:ascii="Times New Roman" w:hAnsi="Times New Roman" w:cs="Times New Roman"/>
          <w:lang w:val="en-GB"/>
        </w:rPr>
        <w:t>mail:</w:t>
      </w:r>
      <w:r w:rsidR="00377FDD" w:rsidRPr="00827CED">
        <w:rPr>
          <w:rFonts w:ascii="Times New Roman" w:hAnsi="Times New Roman" w:cs="Times New Roman"/>
          <w:lang w:val="en-GB"/>
        </w:rPr>
        <w:t xml:space="preserve"> </w:t>
      </w:r>
      <w:hyperlink r:id="rId9" w:history="1">
        <w:r w:rsidR="00647473" w:rsidRPr="00647473">
          <w:rPr>
            <w:rStyle w:val="Hyperlink"/>
            <w:rFonts w:ascii="Times New Roman" w:hAnsi="Times New Roman" w:cs="Times New Roman"/>
            <w:u w:val="none"/>
            <w:lang w:val="en-GB"/>
          </w:rPr>
          <w:t>abeqo@upt.al</w:t>
        </w:r>
      </w:hyperlink>
      <w:r w:rsidR="00647473" w:rsidRPr="00647473">
        <w:rPr>
          <w:rStyle w:val="Hyperlink"/>
          <w:rFonts w:ascii="Times New Roman" w:hAnsi="Times New Roman" w:cs="Times New Roman"/>
          <w:u w:val="none"/>
          <w:lang w:val="en-GB"/>
        </w:rPr>
        <w:t xml:space="preserve"> </w:t>
      </w:r>
      <w:proofErr w:type="spellStart"/>
      <w:r w:rsidR="00647473" w:rsidRPr="00647473">
        <w:rPr>
          <w:rStyle w:val="Hyperlink"/>
          <w:rFonts w:ascii="Times New Roman" w:hAnsi="Times New Roman" w:cs="Times New Roman"/>
          <w:color w:val="auto"/>
          <w:u w:val="none"/>
          <w:lang w:val="en-GB"/>
        </w:rPr>
        <w:t>dhe</w:t>
      </w:r>
      <w:proofErr w:type="spellEnd"/>
      <w:r w:rsidR="00647473" w:rsidRPr="00647473">
        <w:rPr>
          <w:rStyle w:val="Hyperlink"/>
          <w:rFonts w:ascii="Times New Roman" w:hAnsi="Times New Roman" w:cs="Times New Roman"/>
          <w:u w:val="none"/>
          <w:lang w:val="en-GB"/>
        </w:rPr>
        <w:t xml:space="preserve"> </w:t>
      </w:r>
      <w:hyperlink r:id="rId10" w:history="1">
        <w:r w:rsidR="00647473" w:rsidRPr="00647473">
          <w:rPr>
            <w:rStyle w:val="Hyperlink"/>
            <w:rFonts w:ascii="Times New Roman" w:hAnsi="Times New Roman" w:cs="Times New Roman"/>
            <w:u w:val="none"/>
            <w:lang w:val="en-GB"/>
          </w:rPr>
          <w:t>rkodra@upt.al</w:t>
        </w:r>
      </w:hyperlink>
      <w:r w:rsidR="006E4193" w:rsidRPr="00647473">
        <w:rPr>
          <w:rFonts w:ascii="Times New Roman" w:hAnsi="Times New Roman" w:cs="Times New Roman"/>
          <w:lang w:val="en-GB"/>
        </w:rPr>
        <w:t xml:space="preserve"> </w:t>
      </w:r>
      <w:r w:rsidR="00647473" w:rsidRPr="00647473">
        <w:rPr>
          <w:rFonts w:ascii="Times New Roman" w:hAnsi="Times New Roman" w:cs="Times New Roman"/>
          <w:lang w:val="en-GB"/>
        </w:rPr>
        <w:t>.</w:t>
      </w:r>
    </w:p>
    <w:p w14:paraId="5E2DD2EB" w14:textId="77777777" w:rsidR="0080114E" w:rsidRPr="00827CED" w:rsidRDefault="0080114E" w:rsidP="001377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F016EFE" w14:textId="77777777" w:rsidR="0080114E" w:rsidRPr="00827CED" w:rsidRDefault="0080114E" w:rsidP="001377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50BD626" w14:textId="5787CB01" w:rsidR="0080114E" w:rsidRPr="00827CED" w:rsidRDefault="0080114E" w:rsidP="001377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83C666" w14:textId="4D5EF326" w:rsidR="003B6965" w:rsidRPr="00827CED" w:rsidRDefault="003B696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EA2C634" w14:textId="559AAB15" w:rsidR="003B6965" w:rsidRPr="00827CED" w:rsidRDefault="003B696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A21794" w14:textId="4A6F3F2A" w:rsidR="003B6965" w:rsidRPr="00827CED" w:rsidRDefault="003B696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D70327" w14:textId="5BA0C14A" w:rsidR="003B6965" w:rsidRPr="00827CED" w:rsidRDefault="003B696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12410B8" w14:textId="1FA23EB5" w:rsidR="003B6965" w:rsidRPr="00827CED" w:rsidRDefault="003B696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4C73C1" w14:textId="46019053" w:rsidR="003B6965" w:rsidRPr="00827CED" w:rsidRDefault="003B696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0A987E" w14:textId="4288F988" w:rsidR="003B6965" w:rsidRPr="00827CED" w:rsidRDefault="003B696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3B6965" w:rsidRPr="00827CED" w:rsidSect="00F700B6">
      <w:headerReference w:type="default" r:id="rId11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5598" w14:textId="77777777" w:rsidR="00912569" w:rsidRDefault="00912569" w:rsidP="0070301F">
      <w:pPr>
        <w:spacing w:after="0" w:line="240" w:lineRule="auto"/>
      </w:pPr>
      <w:r>
        <w:separator/>
      </w:r>
    </w:p>
  </w:endnote>
  <w:endnote w:type="continuationSeparator" w:id="0">
    <w:p w14:paraId="06A4ECCE" w14:textId="77777777" w:rsidR="00912569" w:rsidRDefault="00912569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F32C" w14:textId="77777777" w:rsidR="00912569" w:rsidRDefault="00912569" w:rsidP="0070301F">
      <w:pPr>
        <w:spacing w:after="0" w:line="240" w:lineRule="auto"/>
      </w:pPr>
      <w:r>
        <w:separator/>
      </w:r>
    </w:p>
  </w:footnote>
  <w:footnote w:type="continuationSeparator" w:id="0">
    <w:p w14:paraId="7383F68D" w14:textId="77777777" w:rsidR="00912569" w:rsidRDefault="00912569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EF55" w14:textId="6401EFB8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</w:rPr>
      <w:drawing>
        <wp:anchor distT="0" distB="0" distL="114300" distR="114300" simplePos="0" relativeHeight="251659264" behindDoc="0" locked="0" layoutInCell="1" allowOverlap="1" wp14:anchorId="647356F3" wp14:editId="37DB8F74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</w:rPr>
      <w:drawing>
        <wp:anchor distT="0" distB="0" distL="114300" distR="114300" simplePos="0" relativeHeight="251661312" behindDoc="1" locked="0" layoutInCell="1" allowOverlap="1" wp14:anchorId="7D1B338C" wp14:editId="17957CF8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7163">
      <w:rPr>
        <w:b/>
        <w:noProof/>
      </w:rPr>
      <w:t xml:space="preserve">                                      </w:t>
    </w:r>
    <w:r w:rsidR="00137790" w:rsidRPr="00137790">
      <w:rPr>
        <w:b/>
        <w:noProof/>
      </w:rPr>
      <w:t>UNIVERSITETI POLITEKNIK I TIRANËS</w:t>
    </w:r>
  </w:p>
  <w:p w14:paraId="54AC6EBD" w14:textId="534A5C2B" w:rsidR="0070301F" w:rsidRDefault="00397163" w:rsidP="0070301F">
    <w:pPr>
      <w:pStyle w:val="Header"/>
      <w:tabs>
        <w:tab w:val="clear" w:pos="4680"/>
        <w:tab w:val="clear" w:pos="9360"/>
        <w:tab w:val="left" w:pos="2745"/>
      </w:tabs>
      <w:jc w:val="center"/>
    </w:pPr>
    <w:r>
      <w:rPr>
        <w:rFonts w:ascii="Verdana" w:eastAsia="Verdana" w:hAnsi="Verdana" w:cs="Verdana"/>
        <w:b/>
        <w:bCs/>
        <w:sz w:val="20"/>
        <w:szCs w:val="20"/>
      </w:rPr>
      <w:t xml:space="preserve">                          </w:t>
    </w:r>
    <w:r w:rsidR="0070301F"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="0070301F" w:rsidRPr="006101A5">
      <w:rPr>
        <w:rFonts w:ascii="Verdana" w:eastAsia="Verdana" w:hAnsi="Verdana" w:cs="Verdana"/>
        <w:b/>
        <w:bCs/>
        <w:sz w:val="20"/>
        <w:szCs w:val="20"/>
      </w:rPr>
      <w:br/>
    </w:r>
    <w:r>
      <w:rPr>
        <w:rFonts w:ascii="Verdana" w:eastAsia="Verdana" w:hAnsi="Verdana" w:cs="Verdana"/>
        <w:b/>
        <w:bCs/>
        <w:sz w:val="20"/>
        <w:szCs w:val="20"/>
      </w:rPr>
      <w:t xml:space="preserve">                       </w:t>
    </w:r>
    <w:r w:rsidR="0070301F" w:rsidRPr="006101A5">
      <w:rPr>
        <w:rFonts w:ascii="Verdana" w:eastAsia="Verdana" w:hAnsi="Verdana" w:cs="Verdana"/>
        <w:b/>
        <w:bCs/>
        <w:sz w:val="20"/>
        <w:szCs w:val="20"/>
      </w:rPr>
      <w:t>– Mobility for learners –</w:t>
    </w:r>
  </w:p>
  <w:p w14:paraId="762120D9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6FF61D04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63AB"/>
    <w:multiLevelType w:val="hybridMultilevel"/>
    <w:tmpl w:val="DCB0DD78"/>
    <w:lvl w:ilvl="0" w:tplc="235CD4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81BF6"/>
    <w:multiLevelType w:val="hybridMultilevel"/>
    <w:tmpl w:val="D17E69CC"/>
    <w:lvl w:ilvl="0" w:tplc="235CD4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63F8E"/>
    <w:multiLevelType w:val="hybridMultilevel"/>
    <w:tmpl w:val="51348DD6"/>
    <w:lvl w:ilvl="0" w:tplc="F628E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B400F"/>
    <w:multiLevelType w:val="hybridMultilevel"/>
    <w:tmpl w:val="76088C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B07BD"/>
    <w:multiLevelType w:val="hybridMultilevel"/>
    <w:tmpl w:val="A128EB4A"/>
    <w:lvl w:ilvl="0" w:tplc="8F563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BF92072"/>
    <w:multiLevelType w:val="hybridMultilevel"/>
    <w:tmpl w:val="701C697E"/>
    <w:lvl w:ilvl="0" w:tplc="235CD4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14470B"/>
    <w:multiLevelType w:val="hybridMultilevel"/>
    <w:tmpl w:val="FDD8EA44"/>
    <w:lvl w:ilvl="0" w:tplc="AE687B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F17BC3"/>
    <w:multiLevelType w:val="hybridMultilevel"/>
    <w:tmpl w:val="8F7E6C8C"/>
    <w:lvl w:ilvl="0" w:tplc="18967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04B82"/>
    <w:multiLevelType w:val="hybridMultilevel"/>
    <w:tmpl w:val="DF7899F0"/>
    <w:lvl w:ilvl="0" w:tplc="235CD4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0337943">
    <w:abstractNumId w:val="20"/>
  </w:num>
  <w:num w:numId="2" w16cid:durableId="756752956">
    <w:abstractNumId w:val="13"/>
  </w:num>
  <w:num w:numId="3" w16cid:durableId="88738620">
    <w:abstractNumId w:val="1"/>
  </w:num>
  <w:num w:numId="4" w16cid:durableId="1484665184">
    <w:abstractNumId w:val="15"/>
  </w:num>
  <w:num w:numId="5" w16cid:durableId="1885677809">
    <w:abstractNumId w:val="10"/>
  </w:num>
  <w:num w:numId="6" w16cid:durableId="1432895882">
    <w:abstractNumId w:val="2"/>
  </w:num>
  <w:num w:numId="7" w16cid:durableId="1276134341">
    <w:abstractNumId w:val="17"/>
  </w:num>
  <w:num w:numId="8" w16cid:durableId="958875539">
    <w:abstractNumId w:val="6"/>
  </w:num>
  <w:num w:numId="9" w16cid:durableId="965811258">
    <w:abstractNumId w:val="4"/>
  </w:num>
  <w:num w:numId="10" w16cid:durableId="2067801160">
    <w:abstractNumId w:val="5"/>
  </w:num>
  <w:num w:numId="11" w16cid:durableId="2139033642">
    <w:abstractNumId w:val="11"/>
  </w:num>
  <w:num w:numId="12" w16cid:durableId="2070610265">
    <w:abstractNumId w:val="8"/>
  </w:num>
  <w:num w:numId="13" w16cid:durableId="409736299">
    <w:abstractNumId w:val="9"/>
  </w:num>
  <w:num w:numId="14" w16cid:durableId="271976848">
    <w:abstractNumId w:val="14"/>
  </w:num>
  <w:num w:numId="15" w16cid:durableId="763452979">
    <w:abstractNumId w:val="16"/>
  </w:num>
  <w:num w:numId="16" w16cid:durableId="1824345337">
    <w:abstractNumId w:val="18"/>
  </w:num>
  <w:num w:numId="17" w16cid:durableId="2052611223">
    <w:abstractNumId w:val="12"/>
  </w:num>
  <w:num w:numId="18" w16cid:durableId="1794054085">
    <w:abstractNumId w:val="7"/>
  </w:num>
  <w:num w:numId="19" w16cid:durableId="2029939450">
    <w:abstractNumId w:val="0"/>
  </w:num>
  <w:num w:numId="20" w16cid:durableId="1079254711">
    <w:abstractNumId w:val="3"/>
  </w:num>
  <w:num w:numId="21" w16cid:durableId="4140852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AD"/>
    <w:rsid w:val="000061F1"/>
    <w:rsid w:val="00043314"/>
    <w:rsid w:val="0004534E"/>
    <w:rsid w:val="000C3003"/>
    <w:rsid w:val="000C3CEA"/>
    <w:rsid w:val="000C68C0"/>
    <w:rsid w:val="000E416E"/>
    <w:rsid w:val="00110146"/>
    <w:rsid w:val="00137790"/>
    <w:rsid w:val="00166843"/>
    <w:rsid w:val="001E1301"/>
    <w:rsid w:val="001F2281"/>
    <w:rsid w:val="00203A57"/>
    <w:rsid w:val="00207F3A"/>
    <w:rsid w:val="00211D11"/>
    <w:rsid w:val="00233AF3"/>
    <w:rsid w:val="00260537"/>
    <w:rsid w:val="002B3A80"/>
    <w:rsid w:val="002B43F7"/>
    <w:rsid w:val="002C543F"/>
    <w:rsid w:val="002E56F2"/>
    <w:rsid w:val="003028EF"/>
    <w:rsid w:val="00322294"/>
    <w:rsid w:val="00336274"/>
    <w:rsid w:val="00345A1E"/>
    <w:rsid w:val="00377FDD"/>
    <w:rsid w:val="00382630"/>
    <w:rsid w:val="00392777"/>
    <w:rsid w:val="00397163"/>
    <w:rsid w:val="003B6965"/>
    <w:rsid w:val="003F3BAD"/>
    <w:rsid w:val="00401218"/>
    <w:rsid w:val="00415670"/>
    <w:rsid w:val="00430A2D"/>
    <w:rsid w:val="00442793"/>
    <w:rsid w:val="0044313D"/>
    <w:rsid w:val="00473E4B"/>
    <w:rsid w:val="004763E4"/>
    <w:rsid w:val="004840E5"/>
    <w:rsid w:val="004900FF"/>
    <w:rsid w:val="004A4001"/>
    <w:rsid w:val="004B5A20"/>
    <w:rsid w:val="004F0271"/>
    <w:rsid w:val="005065B9"/>
    <w:rsid w:val="005235B6"/>
    <w:rsid w:val="0054005D"/>
    <w:rsid w:val="005407FD"/>
    <w:rsid w:val="00551BD4"/>
    <w:rsid w:val="0056308E"/>
    <w:rsid w:val="00563563"/>
    <w:rsid w:val="00565436"/>
    <w:rsid w:val="00577E2F"/>
    <w:rsid w:val="00584290"/>
    <w:rsid w:val="00584DF9"/>
    <w:rsid w:val="005A1C10"/>
    <w:rsid w:val="005C698C"/>
    <w:rsid w:val="005D3968"/>
    <w:rsid w:val="005D7FDB"/>
    <w:rsid w:val="00614A62"/>
    <w:rsid w:val="006220AD"/>
    <w:rsid w:val="00644D07"/>
    <w:rsid w:val="00647473"/>
    <w:rsid w:val="0065736E"/>
    <w:rsid w:val="00674BC4"/>
    <w:rsid w:val="00677455"/>
    <w:rsid w:val="00693E9D"/>
    <w:rsid w:val="006C58F4"/>
    <w:rsid w:val="006C77A3"/>
    <w:rsid w:val="006D2CB2"/>
    <w:rsid w:val="006E01AD"/>
    <w:rsid w:val="006E4193"/>
    <w:rsid w:val="0070301F"/>
    <w:rsid w:val="0077128F"/>
    <w:rsid w:val="00797EFF"/>
    <w:rsid w:val="007D012D"/>
    <w:rsid w:val="007F0139"/>
    <w:rsid w:val="007F7CC8"/>
    <w:rsid w:val="0080114E"/>
    <w:rsid w:val="00803D4A"/>
    <w:rsid w:val="00827CED"/>
    <w:rsid w:val="00862315"/>
    <w:rsid w:val="00891FEE"/>
    <w:rsid w:val="008A49E8"/>
    <w:rsid w:val="008B1C6D"/>
    <w:rsid w:val="008E6281"/>
    <w:rsid w:val="00912569"/>
    <w:rsid w:val="009306ED"/>
    <w:rsid w:val="00937B0B"/>
    <w:rsid w:val="00954E53"/>
    <w:rsid w:val="009A6D44"/>
    <w:rsid w:val="009B6B43"/>
    <w:rsid w:val="009C7FDF"/>
    <w:rsid w:val="009E3F11"/>
    <w:rsid w:val="009E7A6B"/>
    <w:rsid w:val="009F7686"/>
    <w:rsid w:val="009F7852"/>
    <w:rsid w:val="00A067A6"/>
    <w:rsid w:val="00A132FA"/>
    <w:rsid w:val="00A45D3E"/>
    <w:rsid w:val="00A66A67"/>
    <w:rsid w:val="00A8353C"/>
    <w:rsid w:val="00AC08D8"/>
    <w:rsid w:val="00AF38D1"/>
    <w:rsid w:val="00AF59D7"/>
    <w:rsid w:val="00B55663"/>
    <w:rsid w:val="00BC4E3C"/>
    <w:rsid w:val="00C222A0"/>
    <w:rsid w:val="00C25C16"/>
    <w:rsid w:val="00C3495D"/>
    <w:rsid w:val="00C373AC"/>
    <w:rsid w:val="00C53701"/>
    <w:rsid w:val="00C54E5A"/>
    <w:rsid w:val="00C60420"/>
    <w:rsid w:val="00C70F5E"/>
    <w:rsid w:val="00C81B55"/>
    <w:rsid w:val="00CA3876"/>
    <w:rsid w:val="00CB2157"/>
    <w:rsid w:val="00CC18D5"/>
    <w:rsid w:val="00CC5363"/>
    <w:rsid w:val="00CD358D"/>
    <w:rsid w:val="00CF6AFF"/>
    <w:rsid w:val="00D01B5D"/>
    <w:rsid w:val="00D4729C"/>
    <w:rsid w:val="00D6007C"/>
    <w:rsid w:val="00D64835"/>
    <w:rsid w:val="00D64BEB"/>
    <w:rsid w:val="00D67871"/>
    <w:rsid w:val="00D8239A"/>
    <w:rsid w:val="00D90E3E"/>
    <w:rsid w:val="00DE7463"/>
    <w:rsid w:val="00DE7C97"/>
    <w:rsid w:val="00E046B6"/>
    <w:rsid w:val="00E56C00"/>
    <w:rsid w:val="00E61ECD"/>
    <w:rsid w:val="00E67877"/>
    <w:rsid w:val="00EA1E71"/>
    <w:rsid w:val="00EA6015"/>
    <w:rsid w:val="00EE0AA6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C3ABE"/>
  <w15:docId w15:val="{AF5DCC45-F084-4C3B-914B-A3985D16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5E"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128F"/>
    <w:pPr>
      <w:spacing w:after="0" w:line="240" w:lineRule="auto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E4193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CD358D"/>
  </w:style>
  <w:style w:type="character" w:customStyle="1" w:styleId="viiyi">
    <w:name w:val="viiyi"/>
    <w:basedOn w:val="DefaultParagraphFont"/>
    <w:rsid w:val="00C7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minster.ac.uk/international/student-exchanges/how-to-appl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estminster.ac.uk/international/student-exchanges/modules-and-credit/choosing-your-modul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kodra@upt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eqo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Kodra</cp:lastModifiedBy>
  <cp:revision>3</cp:revision>
  <cp:lastPrinted>2021-04-12T09:33:00Z</cp:lastPrinted>
  <dcterms:created xsi:type="dcterms:W3CDTF">2022-09-06T08:48:00Z</dcterms:created>
  <dcterms:modified xsi:type="dcterms:W3CDTF">2022-09-06T08:55:00Z</dcterms:modified>
</cp:coreProperties>
</file>